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12" w:rsidRDefault="00162312" w:rsidP="00116EB9">
      <w:pPr>
        <w:tabs>
          <w:tab w:val="left" w:pos="1843"/>
        </w:tabs>
        <w:spacing w:afterLines="20" w:line="700" w:lineRule="exact"/>
        <w:ind w:left="2200" w:hangingChars="500" w:hanging="2200"/>
        <w:jc w:val="center"/>
        <w:rPr>
          <w:rFonts w:eastAsia="標楷體"/>
          <w:sz w:val="28"/>
        </w:rPr>
      </w:pPr>
      <w:r w:rsidRPr="000650DE">
        <w:rPr>
          <w:rFonts w:ascii="標楷體" w:eastAsia="標楷體" w:hAnsi="標楷體" w:cs="華康中黑體" w:hint="eastAsia"/>
          <w:sz w:val="44"/>
          <w:szCs w:val="44"/>
        </w:rPr>
        <w:t>會、業務報告</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104.8.14.</w:t>
      </w:r>
      <w:r>
        <w:rPr>
          <w:rFonts w:eastAsia="標楷體"/>
          <w:sz w:val="28"/>
        </w:rPr>
        <w:tab/>
      </w:r>
      <w:r>
        <w:rPr>
          <w:rFonts w:eastAsia="標楷體" w:hint="eastAsia"/>
          <w:sz w:val="28"/>
        </w:rPr>
        <w:t>嘉義縣地政士公會函知本會業經辦竣社團法人設立登記，即日起正式更名「社團法人嘉義縣地政士公會」。</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104.8.17.</w:t>
      </w:r>
      <w:r>
        <w:rPr>
          <w:rFonts w:eastAsia="標楷體"/>
          <w:sz w:val="28"/>
        </w:rPr>
        <w:tab/>
      </w:r>
      <w:r>
        <w:rPr>
          <w:rFonts w:eastAsia="標楷體" w:hint="eastAsia"/>
          <w:sz w:val="28"/>
        </w:rPr>
        <w:t>嘉義縣政府函知本會，關於第</w:t>
      </w:r>
      <w:r>
        <w:rPr>
          <w:rFonts w:eastAsia="標楷體"/>
          <w:sz w:val="28"/>
        </w:rPr>
        <w:t>33</w:t>
      </w:r>
      <w:r>
        <w:rPr>
          <w:rFonts w:eastAsia="標楷體" w:hint="eastAsia"/>
          <w:sz w:val="28"/>
        </w:rPr>
        <w:t>屆全國地政盃活動競賽報名事宜</w:t>
      </w:r>
      <w:r>
        <w:rPr>
          <w:rFonts w:eastAsia="標楷體"/>
          <w:sz w:val="28"/>
        </w:rPr>
        <w:t>1</w:t>
      </w:r>
      <w:r>
        <w:rPr>
          <w:rFonts w:eastAsia="標楷體" w:hint="eastAsia"/>
          <w:sz w:val="28"/>
        </w:rPr>
        <w:t>案。</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104.8.18.</w:t>
      </w:r>
      <w:r>
        <w:rPr>
          <w:rFonts w:eastAsia="標楷體"/>
          <w:sz w:val="28"/>
        </w:rPr>
        <w:tab/>
      </w:r>
      <w:r>
        <w:rPr>
          <w:rFonts w:eastAsia="標楷體" w:hint="eastAsia"/>
          <w:sz w:val="28"/>
        </w:rPr>
        <w:t>臺北市古亭地政事務所函送本會，有關於</w:t>
      </w:r>
      <w:r>
        <w:rPr>
          <w:rFonts w:eastAsia="標楷體"/>
          <w:sz w:val="28"/>
        </w:rPr>
        <w:t>104</w:t>
      </w:r>
      <w:r>
        <w:rPr>
          <w:rFonts w:eastAsia="標楷體" w:hint="eastAsia"/>
          <w:sz w:val="28"/>
        </w:rPr>
        <w:t>年</w:t>
      </w:r>
      <w:r>
        <w:rPr>
          <w:rFonts w:eastAsia="標楷體"/>
          <w:sz w:val="28"/>
        </w:rPr>
        <w:t>9</w:t>
      </w:r>
      <w:r>
        <w:rPr>
          <w:rFonts w:eastAsia="標楷體" w:hint="eastAsia"/>
          <w:sz w:val="28"/>
        </w:rPr>
        <w:t>月份志工服務輪值表及法令研討會時間表</w:t>
      </w:r>
      <w:r>
        <w:rPr>
          <w:rFonts w:eastAsia="標楷體"/>
          <w:sz w:val="28"/>
        </w:rPr>
        <w:t>1</w:t>
      </w:r>
      <w:r>
        <w:rPr>
          <w:rFonts w:eastAsia="標楷體" w:hint="eastAsia"/>
          <w:sz w:val="28"/>
        </w:rPr>
        <w:t>份。</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104.8.18.</w:t>
      </w:r>
      <w:r>
        <w:rPr>
          <w:rFonts w:eastAsia="標楷體"/>
          <w:sz w:val="28"/>
        </w:rPr>
        <w:tab/>
      </w:r>
      <w:r>
        <w:rPr>
          <w:rFonts w:eastAsia="標楷體" w:hint="eastAsia"/>
          <w:sz w:val="28"/>
        </w:rPr>
        <w:t>臺北市政府都市發展局函知本會，有關臺北市容積移轉審查許可自治條例第</w:t>
      </w:r>
      <w:r>
        <w:rPr>
          <w:rFonts w:eastAsia="標楷體"/>
          <w:sz w:val="28"/>
        </w:rPr>
        <w:t>6</w:t>
      </w:r>
      <w:r>
        <w:rPr>
          <w:rFonts w:eastAsia="標楷體" w:hint="eastAsia"/>
          <w:sz w:val="28"/>
        </w:rPr>
        <w:t>條第</w:t>
      </w:r>
      <w:r>
        <w:rPr>
          <w:rFonts w:eastAsia="標楷體"/>
          <w:sz w:val="28"/>
        </w:rPr>
        <w:t>2</w:t>
      </w:r>
      <w:r>
        <w:rPr>
          <w:rFonts w:eastAsia="標楷體" w:hint="eastAsia"/>
          <w:sz w:val="28"/>
        </w:rPr>
        <w:t>款第</w:t>
      </w:r>
      <w:r>
        <w:rPr>
          <w:rFonts w:eastAsia="標楷體"/>
          <w:sz w:val="28"/>
        </w:rPr>
        <w:t>2</w:t>
      </w:r>
      <w:r>
        <w:rPr>
          <w:rFonts w:eastAsia="標楷體" w:hint="eastAsia"/>
          <w:sz w:val="28"/>
        </w:rPr>
        <w:t>目基地所在位置半徑五百公尺內公園綠地或廣場用地之面積認定標準。</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104.8.19.</w:t>
      </w:r>
      <w:r>
        <w:rPr>
          <w:rFonts w:eastAsia="標楷體"/>
          <w:sz w:val="28"/>
        </w:rPr>
        <w:tab/>
      </w:r>
      <w:r>
        <w:rPr>
          <w:rFonts w:eastAsia="標楷體" w:hint="eastAsia"/>
          <w:sz w:val="28"/>
        </w:rPr>
        <w:t>臺北市政府地政局土地開發總隊函知本會，本總隊韋總隊長彰武遵奉臺北市政府</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17</w:t>
      </w:r>
      <w:r>
        <w:rPr>
          <w:rFonts w:eastAsia="標楷體" w:hint="eastAsia"/>
          <w:sz w:val="28"/>
        </w:rPr>
        <w:t>日府人任字第</w:t>
      </w:r>
      <w:r>
        <w:rPr>
          <w:rFonts w:eastAsia="標楷體"/>
          <w:sz w:val="28"/>
        </w:rPr>
        <w:t>10401245400</w:t>
      </w:r>
      <w:r>
        <w:rPr>
          <w:rFonts w:eastAsia="標楷體" w:hint="eastAsia"/>
          <w:sz w:val="28"/>
        </w:rPr>
        <w:t>號令，業於</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19</w:t>
      </w:r>
      <w:r>
        <w:rPr>
          <w:rFonts w:eastAsia="標楷體" w:hint="eastAsia"/>
          <w:sz w:val="28"/>
        </w:rPr>
        <w:t>日接篆視事。</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104.8.19.</w:t>
      </w:r>
      <w:r>
        <w:rPr>
          <w:rFonts w:eastAsia="標楷體"/>
          <w:sz w:val="28"/>
        </w:rPr>
        <w:tab/>
      </w:r>
      <w:r>
        <w:rPr>
          <w:rFonts w:eastAsia="標楷體" w:hint="eastAsia"/>
          <w:sz w:val="28"/>
        </w:rPr>
        <w:t>財政部臺北國稅局函知本會，本局於</w:t>
      </w:r>
      <w:r>
        <w:rPr>
          <w:rFonts w:eastAsia="標楷體"/>
          <w:sz w:val="28"/>
        </w:rPr>
        <w:t>104</w:t>
      </w:r>
      <w:r>
        <w:rPr>
          <w:rFonts w:eastAsia="標楷體" w:hint="eastAsia"/>
          <w:sz w:val="28"/>
        </w:rPr>
        <w:t>年</w:t>
      </w:r>
      <w:r>
        <w:rPr>
          <w:rFonts w:eastAsia="標楷體"/>
          <w:sz w:val="28"/>
        </w:rPr>
        <w:t>9</w:t>
      </w:r>
      <w:r>
        <w:rPr>
          <w:rFonts w:eastAsia="標楷體" w:hint="eastAsia"/>
          <w:sz w:val="28"/>
        </w:rPr>
        <w:t>至</w:t>
      </w:r>
      <w:r>
        <w:rPr>
          <w:rFonts w:eastAsia="標楷體"/>
          <w:sz w:val="28"/>
        </w:rPr>
        <w:t>10</w:t>
      </w:r>
      <w:r>
        <w:rPr>
          <w:rFonts w:eastAsia="標楷體" w:hint="eastAsia"/>
          <w:sz w:val="28"/>
        </w:rPr>
        <w:t>月舉辦「國稅與地方稅法規研習班」等</w:t>
      </w:r>
      <w:r>
        <w:rPr>
          <w:rFonts w:eastAsia="標楷體"/>
          <w:sz w:val="28"/>
        </w:rPr>
        <w:t>9</w:t>
      </w:r>
      <w:r>
        <w:rPr>
          <w:rFonts w:eastAsia="標楷體" w:hint="eastAsia"/>
          <w:sz w:val="28"/>
        </w:rPr>
        <w:t>場講習會，請轉知貴會會員依實際需要自行上網報名參加。</w:t>
      </w:r>
    </w:p>
    <w:p w:rsidR="00162312" w:rsidRDefault="00162312" w:rsidP="00116EB9">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臺北市政府市有財產審議委員會召開臺北市政府市有財產審議委員會第</w:t>
      </w:r>
      <w:r>
        <w:rPr>
          <w:rFonts w:eastAsia="標楷體"/>
          <w:sz w:val="28"/>
        </w:rPr>
        <w:t>119</w:t>
      </w:r>
      <w:r>
        <w:rPr>
          <w:rFonts w:eastAsia="標楷體" w:hint="eastAsia"/>
          <w:sz w:val="28"/>
        </w:rPr>
        <w:t>次會議。</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臺北市政府都市發展局召開瓏山林建築經理股份有限公司</w:t>
      </w:r>
      <w:r>
        <w:rPr>
          <w:rFonts w:eastAsia="標楷體"/>
          <w:sz w:val="28"/>
        </w:rPr>
        <w:t>(</w:t>
      </w:r>
      <w:r>
        <w:rPr>
          <w:rFonts w:eastAsia="標楷體" w:hint="eastAsia"/>
          <w:sz w:val="28"/>
        </w:rPr>
        <w:t>信託委託人：葛○○</w:t>
      </w:r>
      <w:r>
        <w:rPr>
          <w:rFonts w:eastAsia="標楷體"/>
          <w:sz w:val="28"/>
        </w:rPr>
        <w:t>)</w:t>
      </w:r>
      <w:r>
        <w:rPr>
          <w:rFonts w:eastAsia="標楷體" w:hint="eastAsia"/>
          <w:sz w:val="28"/>
        </w:rPr>
        <w:t>擔任申請人擬具之「擬訂臺北市信義區永吉段一小段</w:t>
      </w:r>
      <w:r>
        <w:rPr>
          <w:rFonts w:eastAsia="標楷體"/>
          <w:sz w:val="28"/>
        </w:rPr>
        <w:t>305</w:t>
      </w:r>
      <w:r>
        <w:rPr>
          <w:rFonts w:eastAsia="標楷體" w:hint="eastAsia"/>
          <w:sz w:val="28"/>
        </w:rPr>
        <w:t>地號等</w:t>
      </w:r>
      <w:r>
        <w:rPr>
          <w:rFonts w:eastAsia="標楷體"/>
          <w:sz w:val="28"/>
        </w:rPr>
        <w:t>146</w:t>
      </w:r>
      <w:r>
        <w:rPr>
          <w:rFonts w:eastAsia="標楷體" w:hint="eastAsia"/>
          <w:sz w:val="28"/>
        </w:rPr>
        <w:t>筆土地都市更新事業概要案」，涉陳情緩起訴事件檢討同意比例疑義協商會議。</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本會會員謝君函詢有關多代繼承案子之相關疑義問題。</w:t>
      </w:r>
      <w:r>
        <w:rPr>
          <w:rFonts w:eastAsia="標楷體"/>
          <w:sz w:val="28"/>
        </w:rPr>
        <w:t>(</w:t>
      </w:r>
      <w:r>
        <w:rPr>
          <w:rFonts w:eastAsia="標楷體" w:hint="eastAsia"/>
          <w:sz w:val="28"/>
        </w:rPr>
        <w:t>主答人：王理事美滿</w:t>
      </w:r>
      <w:r>
        <w:rPr>
          <w:rFonts w:eastAsia="標楷體"/>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民眾函詢與建商要求產權釐清之相關疑義問題。</w:t>
      </w:r>
      <w:r>
        <w:rPr>
          <w:rFonts w:eastAsia="標楷體"/>
          <w:sz w:val="28"/>
        </w:rPr>
        <w:t>(</w:t>
      </w:r>
      <w:r>
        <w:rPr>
          <w:rFonts w:eastAsia="標楷體" w:hint="eastAsia"/>
          <w:sz w:val="28"/>
        </w:rPr>
        <w:t>主答人：黃理事仁成</w:t>
      </w:r>
      <w:r>
        <w:rPr>
          <w:rFonts w:eastAsia="標楷體"/>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社團法人新北市地政士公會函謝本會，該會第九屆第一次會員代表大會業於民國</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21</w:t>
      </w:r>
      <w:r>
        <w:rPr>
          <w:rFonts w:eastAsia="標楷體" w:hint="eastAsia"/>
          <w:sz w:val="28"/>
        </w:rPr>
        <w:t>日召開完畢，承蒙各位長官暨同業先進蒞臨指導。</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104.8.27.</w:t>
      </w:r>
      <w:r>
        <w:rPr>
          <w:rFonts w:eastAsia="標楷體"/>
          <w:sz w:val="28"/>
        </w:rPr>
        <w:tab/>
      </w:r>
      <w:r>
        <w:rPr>
          <w:rFonts w:eastAsia="標楷體" w:hint="eastAsia"/>
          <w:sz w:val="28"/>
        </w:rPr>
        <w:t>社團法人新北市地政士公會函知本會，該會第</w:t>
      </w:r>
      <w:r>
        <w:rPr>
          <w:rFonts w:eastAsia="標楷體"/>
          <w:sz w:val="28"/>
        </w:rPr>
        <w:t>9</w:t>
      </w:r>
      <w:r>
        <w:rPr>
          <w:rFonts w:eastAsia="標楷體" w:hint="eastAsia"/>
          <w:sz w:val="28"/>
        </w:rPr>
        <w:t>屆理事、監事業於民國</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21</w:t>
      </w:r>
      <w:r>
        <w:rPr>
          <w:rFonts w:eastAsia="標楷體" w:hint="eastAsia"/>
          <w:sz w:val="28"/>
        </w:rPr>
        <w:t>日順利選舉產生，並由鄭子賢續任第九屆理事長，敬請惠予支持賜持，以匡不逮。</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w:t>
      </w:r>
      <w:r>
        <w:rPr>
          <w:rFonts w:eastAsia="標楷體"/>
          <w:sz w:val="28"/>
        </w:rPr>
        <w:tab/>
      </w:r>
      <w:r>
        <w:rPr>
          <w:rFonts w:eastAsia="標楷體" w:hint="eastAsia"/>
          <w:sz w:val="28"/>
        </w:rPr>
        <w:t>本會會員古君函詢有關不動產抵押權設定之相關疑義問題。</w:t>
      </w:r>
      <w:r>
        <w:rPr>
          <w:rFonts w:eastAsia="標楷體"/>
          <w:sz w:val="28"/>
        </w:rPr>
        <w:t>(</w:t>
      </w:r>
      <w:r>
        <w:rPr>
          <w:rFonts w:eastAsia="標楷體" w:hint="eastAsia"/>
          <w:sz w:val="28"/>
        </w:rPr>
        <w:t>主答人：黃榮譽理事長志偉</w:t>
      </w:r>
      <w:r>
        <w:rPr>
          <w:rFonts w:eastAsia="標楷體"/>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w:t>
      </w:r>
      <w:r>
        <w:rPr>
          <w:rFonts w:eastAsia="標楷體"/>
          <w:sz w:val="28"/>
        </w:rPr>
        <w:tab/>
      </w:r>
      <w:r>
        <w:rPr>
          <w:rFonts w:eastAsia="標楷體" w:hint="eastAsia"/>
          <w:sz w:val="28"/>
        </w:rPr>
        <w:t>本會會員趙敏捷函知，有關參加</w:t>
      </w:r>
      <w:r>
        <w:rPr>
          <w:rFonts w:eastAsia="標楷體"/>
          <w:sz w:val="28"/>
        </w:rPr>
        <w:t>104</w:t>
      </w:r>
      <w:r>
        <w:rPr>
          <w:rFonts w:eastAsia="標楷體" w:hint="eastAsia"/>
          <w:sz w:val="28"/>
        </w:rPr>
        <w:t>年第</w:t>
      </w:r>
      <w:r>
        <w:rPr>
          <w:rFonts w:eastAsia="標楷體"/>
          <w:sz w:val="28"/>
        </w:rPr>
        <w:t>33</w:t>
      </w:r>
      <w:r>
        <w:rPr>
          <w:rFonts w:eastAsia="標楷體" w:hint="eastAsia"/>
          <w:sz w:val="28"/>
        </w:rPr>
        <w:t>屆地政盃桌球競賽隊職員名單及賽前練習。</w:t>
      </w:r>
    </w:p>
    <w:p w:rsidR="00162312" w:rsidRDefault="00162312" w:rsidP="00116EB9">
      <w:pPr>
        <w:tabs>
          <w:tab w:val="left" w:pos="1843"/>
        </w:tabs>
        <w:spacing w:line="340" w:lineRule="exact"/>
        <w:ind w:leftChars="-100" w:left="1160" w:hangingChars="500" w:hanging="1400"/>
        <w:rPr>
          <w:rFonts w:eastAsia="標楷體"/>
          <w:sz w:val="28"/>
        </w:rPr>
      </w:pPr>
      <w:r>
        <w:rPr>
          <w:rFonts w:eastAsia="標楷體"/>
          <w:sz w:val="28"/>
        </w:rPr>
        <w:t>104.9.3.</w:t>
      </w:r>
      <w:r>
        <w:rPr>
          <w:rFonts w:eastAsia="標楷體"/>
          <w:sz w:val="28"/>
        </w:rPr>
        <w:tab/>
      </w:r>
      <w:r>
        <w:rPr>
          <w:rFonts w:eastAsia="標楷體" w:hint="eastAsia"/>
          <w:sz w:val="28"/>
        </w:rPr>
        <w:t>臺北市政府社會局函復本會，關於函報第</w:t>
      </w:r>
      <w:r>
        <w:rPr>
          <w:rFonts w:eastAsia="標楷體"/>
          <w:sz w:val="28"/>
        </w:rPr>
        <w:t>9</w:t>
      </w:r>
      <w:r>
        <w:rPr>
          <w:rFonts w:eastAsia="標楷體" w:hint="eastAsia"/>
          <w:sz w:val="28"/>
        </w:rPr>
        <w:t>屆第</w:t>
      </w:r>
      <w:r>
        <w:rPr>
          <w:rFonts w:eastAsia="標楷體"/>
          <w:sz w:val="28"/>
        </w:rPr>
        <w:t>2</w:t>
      </w:r>
      <w:r>
        <w:rPr>
          <w:rFonts w:eastAsia="標楷體" w:hint="eastAsia"/>
          <w:sz w:val="28"/>
        </w:rPr>
        <w:t>次臨時理監事聯席會議紀錄及證明文件案，略謂說明如下：貴會會址設於台北市中山區建國北路</w:t>
      </w:r>
      <w:r>
        <w:rPr>
          <w:rFonts w:eastAsia="標楷體"/>
          <w:sz w:val="28"/>
        </w:rPr>
        <w:t>1</w:t>
      </w:r>
      <w:r>
        <w:rPr>
          <w:rFonts w:eastAsia="標楷體" w:hint="eastAsia"/>
          <w:sz w:val="28"/>
        </w:rPr>
        <w:t>段</w:t>
      </w:r>
      <w:r>
        <w:rPr>
          <w:rFonts w:eastAsia="標楷體"/>
          <w:sz w:val="28"/>
        </w:rPr>
        <w:t>156</w:t>
      </w:r>
      <w:r>
        <w:rPr>
          <w:rFonts w:eastAsia="標楷體" w:hint="eastAsia"/>
          <w:sz w:val="28"/>
        </w:rPr>
        <w:t>號</w:t>
      </w:r>
      <w:r>
        <w:rPr>
          <w:rFonts w:eastAsia="標楷體"/>
          <w:sz w:val="28"/>
        </w:rPr>
        <w:t>9</w:t>
      </w:r>
      <w:r>
        <w:rPr>
          <w:rFonts w:eastAsia="標楷體" w:hint="eastAsia"/>
          <w:sz w:val="28"/>
        </w:rPr>
        <w:t>樓</w:t>
      </w:r>
      <w:r>
        <w:rPr>
          <w:rFonts w:eastAsia="標楷體"/>
          <w:sz w:val="28"/>
        </w:rPr>
        <w:t>(</w:t>
      </w:r>
      <w:r>
        <w:rPr>
          <w:rFonts w:eastAsia="標楷體" w:hint="eastAsia"/>
          <w:sz w:val="28"/>
        </w:rPr>
        <w:t>聯絡電話：</w:t>
      </w:r>
      <w:r>
        <w:rPr>
          <w:rFonts w:eastAsia="標楷體"/>
          <w:sz w:val="28"/>
        </w:rPr>
        <w:t>02-25073305)</w:t>
      </w:r>
      <w:r>
        <w:rPr>
          <w:rFonts w:eastAsia="標楷體" w:hint="eastAsia"/>
          <w:sz w:val="28"/>
        </w:rPr>
        <w:t>，予以備查。會址除作為辦公處所及處理一般事務外，若另作為集會、聚會、養護、訓練、教學、研習或宗教活動等用途時，應依都市計畫法、臺北市土地使用分區管制自治條例、建築法、建築公共安全檢查簽證及申報辦法或其他相關法令規定，向目的事業主管機關申請</w:t>
      </w:r>
      <w:r>
        <w:rPr>
          <w:rFonts w:eastAsia="標楷體"/>
          <w:sz w:val="28"/>
        </w:rPr>
        <w:t>(</w:t>
      </w:r>
      <w:r>
        <w:rPr>
          <w:rFonts w:eastAsia="標楷體" w:hint="eastAsia"/>
          <w:sz w:val="28"/>
        </w:rPr>
        <w:t>報</w:t>
      </w:r>
      <w:r>
        <w:rPr>
          <w:rFonts w:eastAsia="標楷體"/>
          <w:sz w:val="28"/>
        </w:rPr>
        <w:t>)</w:t>
      </w:r>
      <w:r>
        <w:rPr>
          <w:rFonts w:eastAsia="標楷體" w:hint="eastAsia"/>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104.9.3.</w:t>
      </w:r>
      <w:r>
        <w:rPr>
          <w:rFonts w:eastAsia="標楷體"/>
          <w:sz w:val="28"/>
        </w:rPr>
        <w:tab/>
      </w:r>
      <w:r>
        <w:rPr>
          <w:rFonts w:eastAsia="標楷體" w:hint="eastAsia"/>
          <w:sz w:val="28"/>
        </w:rPr>
        <w:t>臺北市政府函送</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27</w:t>
      </w:r>
      <w:r>
        <w:rPr>
          <w:rFonts w:eastAsia="標楷體" w:hint="eastAsia"/>
          <w:sz w:val="28"/>
        </w:rPr>
        <w:t>日召開「臺北市政府市有財產審議委員會第</w:t>
      </w:r>
      <w:r>
        <w:rPr>
          <w:rFonts w:eastAsia="標楷體"/>
          <w:sz w:val="28"/>
        </w:rPr>
        <w:t>119</w:t>
      </w:r>
      <w:r>
        <w:rPr>
          <w:rFonts w:eastAsia="標楷體" w:hint="eastAsia"/>
          <w:sz w:val="28"/>
        </w:rPr>
        <w:t>次會議」會議紀錄</w:t>
      </w:r>
      <w:r>
        <w:rPr>
          <w:rFonts w:eastAsia="標楷體"/>
          <w:sz w:val="28"/>
        </w:rPr>
        <w:t>1</w:t>
      </w:r>
      <w:r>
        <w:rPr>
          <w:rFonts w:eastAsia="標楷體" w:hint="eastAsia"/>
          <w:sz w:val="28"/>
        </w:rPr>
        <w:t>份。</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104.9.3.</w:t>
      </w:r>
      <w:r>
        <w:rPr>
          <w:rFonts w:eastAsia="標楷體"/>
          <w:sz w:val="28"/>
        </w:rPr>
        <w:tab/>
      </w:r>
      <w:r>
        <w:rPr>
          <w:rFonts w:eastAsia="標楷體" w:hint="eastAsia"/>
          <w:sz w:val="28"/>
        </w:rPr>
        <w:t>臺北市政府地政局函送本會，本府都市發展局函「建築物無違章建築證明」表格</w:t>
      </w:r>
      <w:r>
        <w:rPr>
          <w:rFonts w:eastAsia="標楷體"/>
          <w:sz w:val="28"/>
        </w:rPr>
        <w:t>(</w:t>
      </w:r>
      <w:r>
        <w:rPr>
          <w:rFonts w:eastAsia="標楷體" w:hint="eastAsia"/>
          <w:sz w:val="28"/>
        </w:rPr>
        <w:t>一式三份</w:t>
      </w:r>
      <w:r>
        <w:rPr>
          <w:rFonts w:eastAsia="標楷體"/>
          <w:sz w:val="28"/>
        </w:rPr>
        <w:t>)</w:t>
      </w:r>
      <w:r>
        <w:rPr>
          <w:rFonts w:eastAsia="標楷體" w:hint="eastAsia"/>
          <w:sz w:val="28"/>
        </w:rPr>
        <w:t>案。</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104.9.3.</w:t>
      </w:r>
      <w:r>
        <w:rPr>
          <w:rFonts w:eastAsia="標楷體"/>
          <w:sz w:val="28"/>
        </w:rPr>
        <w:tab/>
      </w:r>
      <w:r>
        <w:rPr>
          <w:rFonts w:eastAsia="標楷體" w:hint="eastAsia"/>
          <w:sz w:val="28"/>
        </w:rPr>
        <w:t>臺北市政府地政局函知本府以</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25</w:t>
      </w:r>
      <w:r>
        <w:rPr>
          <w:rFonts w:eastAsia="標楷體" w:hint="eastAsia"/>
          <w:sz w:val="28"/>
        </w:rPr>
        <w:t>日府都建字第</w:t>
      </w:r>
      <w:r>
        <w:rPr>
          <w:rFonts w:eastAsia="標楷體"/>
          <w:sz w:val="28"/>
        </w:rPr>
        <w:t>10480770600</w:t>
      </w:r>
      <w:r>
        <w:rPr>
          <w:rFonts w:eastAsia="標楷體" w:hint="eastAsia"/>
          <w:sz w:val="28"/>
        </w:rPr>
        <w:t>號令發布訂定「臺北市建築物辦理所有權移轉登記檢附建築物無違章建築證明費用補助要點」，並自</w:t>
      </w:r>
      <w:r>
        <w:rPr>
          <w:rFonts w:eastAsia="標楷體"/>
          <w:sz w:val="28"/>
        </w:rPr>
        <w:t>104</w:t>
      </w:r>
      <w:r>
        <w:rPr>
          <w:rFonts w:eastAsia="標楷體" w:hint="eastAsia"/>
          <w:sz w:val="28"/>
        </w:rPr>
        <w:t>年</w:t>
      </w:r>
      <w:r>
        <w:rPr>
          <w:rFonts w:eastAsia="標楷體"/>
          <w:sz w:val="28"/>
        </w:rPr>
        <w:t>9</w:t>
      </w:r>
      <w:r>
        <w:rPr>
          <w:rFonts w:eastAsia="標楷體" w:hint="eastAsia"/>
          <w:sz w:val="28"/>
        </w:rPr>
        <w:t>月</w:t>
      </w:r>
      <w:r>
        <w:rPr>
          <w:rFonts w:eastAsia="標楷體"/>
          <w:sz w:val="28"/>
        </w:rPr>
        <w:t>1</w:t>
      </w:r>
      <w:r>
        <w:rPr>
          <w:rFonts w:eastAsia="標楷體" w:hint="eastAsia"/>
          <w:sz w:val="28"/>
        </w:rPr>
        <w:t>日起生效。</w:t>
      </w:r>
    </w:p>
    <w:p w:rsidR="00162312" w:rsidRDefault="00162312" w:rsidP="008F1445">
      <w:pPr>
        <w:tabs>
          <w:tab w:val="left" w:pos="1843"/>
        </w:tabs>
        <w:spacing w:line="340" w:lineRule="exact"/>
        <w:ind w:leftChars="-100" w:left="1160" w:hangingChars="500" w:hanging="1400"/>
        <w:rPr>
          <w:rFonts w:eastAsia="標楷體"/>
          <w:sz w:val="28"/>
        </w:rPr>
      </w:pPr>
      <w:r>
        <w:rPr>
          <w:rFonts w:eastAsia="標楷體"/>
          <w:sz w:val="28"/>
        </w:rPr>
        <w:t>104.9.4.</w:t>
      </w:r>
      <w:r>
        <w:rPr>
          <w:rFonts w:eastAsia="標楷體"/>
          <w:sz w:val="28"/>
        </w:rPr>
        <w:tab/>
      </w:r>
      <w:r>
        <w:rPr>
          <w:rFonts w:eastAsia="標楷體" w:hint="eastAsia"/>
          <w:sz w:val="28"/>
        </w:rPr>
        <w:t>中華民國地政士公會全國聯合會函知所屬各直轄市、縣</w:t>
      </w:r>
      <w:r>
        <w:rPr>
          <w:rFonts w:eastAsia="標楷體"/>
          <w:sz w:val="28"/>
        </w:rPr>
        <w:t>(</w:t>
      </w:r>
      <w:r>
        <w:rPr>
          <w:rFonts w:eastAsia="標楷體" w:hint="eastAsia"/>
          <w:sz w:val="28"/>
        </w:rPr>
        <w:t>市</w:t>
      </w:r>
      <w:r>
        <w:rPr>
          <w:rFonts w:eastAsia="標楷體"/>
          <w:sz w:val="28"/>
        </w:rPr>
        <w:t>)</w:t>
      </w:r>
      <w:r>
        <w:rPr>
          <w:rFonts w:eastAsia="標楷體" w:hint="eastAsia"/>
          <w:sz w:val="28"/>
        </w:rPr>
        <w:t>地政士公會，有關</w:t>
      </w:r>
      <w:r w:rsidRPr="00CD00D0">
        <w:rPr>
          <w:rFonts w:eastAsia="標楷體" w:hint="eastAsia"/>
          <w:sz w:val="28"/>
        </w:rPr>
        <w:t>財政部國有財產署函請</w:t>
      </w:r>
      <w:r>
        <w:rPr>
          <w:rFonts w:eastAsia="標楷體" w:hint="eastAsia"/>
          <w:sz w:val="28"/>
        </w:rPr>
        <w:t>公</w:t>
      </w:r>
      <w:r w:rsidRPr="00CD00D0">
        <w:rPr>
          <w:rFonts w:eastAsia="標楷體" w:hint="eastAsia"/>
          <w:sz w:val="28"/>
        </w:rPr>
        <w:t>會提供有意願擔任遺產管理人及實際經法院選任為遺產管理人之會員名單，惟針對公益性質遺產管理人如不慎違反申報遺產義務經裁罰之罰鍰，可否免除以其個人固有財產為執行範圍問題仍存有疑慮，基此，是否贊同提供上開名單，敬請</w:t>
      </w:r>
      <w:r>
        <w:rPr>
          <w:rFonts w:eastAsia="標楷體" w:hint="eastAsia"/>
          <w:sz w:val="28"/>
        </w:rPr>
        <w:t>各公</w:t>
      </w:r>
      <w:r w:rsidRPr="00CD00D0">
        <w:rPr>
          <w:rFonts w:eastAsia="標楷體" w:hint="eastAsia"/>
          <w:sz w:val="28"/>
        </w:rPr>
        <w:t>會依式表示意見</w:t>
      </w:r>
      <w:r>
        <w:rPr>
          <w:rFonts w:eastAsia="標楷體" w:hint="eastAsia"/>
          <w:sz w:val="28"/>
        </w:rPr>
        <w:t>。</w:t>
      </w:r>
    </w:p>
    <w:p w:rsidR="00162312" w:rsidRDefault="00162312" w:rsidP="008F1445">
      <w:pPr>
        <w:tabs>
          <w:tab w:val="left" w:pos="1843"/>
        </w:tabs>
        <w:spacing w:line="340" w:lineRule="exact"/>
        <w:ind w:leftChars="-100" w:left="1160" w:hangingChars="500" w:hanging="1400"/>
        <w:rPr>
          <w:rFonts w:eastAsia="標楷體"/>
          <w:sz w:val="28"/>
        </w:rPr>
      </w:pPr>
      <w:r>
        <w:rPr>
          <w:rFonts w:eastAsia="標楷體"/>
          <w:sz w:val="28"/>
        </w:rPr>
        <w:t>104.9.4.</w:t>
      </w:r>
      <w:r>
        <w:rPr>
          <w:rFonts w:eastAsia="標楷體"/>
          <w:sz w:val="28"/>
        </w:rPr>
        <w:tab/>
      </w:r>
      <w:r>
        <w:rPr>
          <w:rFonts w:eastAsia="標楷體" w:hint="eastAsia"/>
          <w:sz w:val="28"/>
        </w:rPr>
        <w:t>中華民國地政士公會全國聯合會函知所屬各直轄市、縣</w:t>
      </w:r>
      <w:r>
        <w:rPr>
          <w:rFonts w:eastAsia="標楷體"/>
          <w:sz w:val="28"/>
        </w:rPr>
        <w:t>(</w:t>
      </w:r>
      <w:r>
        <w:rPr>
          <w:rFonts w:eastAsia="標楷體" w:hint="eastAsia"/>
          <w:sz w:val="28"/>
        </w:rPr>
        <w:t>市</w:t>
      </w:r>
      <w:r>
        <w:rPr>
          <w:rFonts w:eastAsia="標楷體"/>
          <w:sz w:val="28"/>
        </w:rPr>
        <w:t>)</w:t>
      </w:r>
      <w:r>
        <w:rPr>
          <w:rFonts w:eastAsia="標楷體" w:hint="eastAsia"/>
          <w:sz w:val="28"/>
        </w:rPr>
        <w:t>地政士公會，</w:t>
      </w:r>
      <w:r w:rsidRPr="00CD00D0">
        <w:rPr>
          <w:rFonts w:eastAsia="標楷體" w:hint="eastAsia"/>
          <w:sz w:val="28"/>
        </w:rPr>
        <w:t>即日起至本</w:t>
      </w:r>
      <w:r w:rsidRPr="00CD00D0">
        <w:rPr>
          <w:rFonts w:eastAsia="標楷體"/>
          <w:sz w:val="28"/>
        </w:rPr>
        <w:t>(104)</w:t>
      </w:r>
      <w:r w:rsidRPr="00CD00D0">
        <w:rPr>
          <w:rFonts w:eastAsia="標楷體" w:hint="eastAsia"/>
          <w:sz w:val="28"/>
        </w:rPr>
        <w:t>年</w:t>
      </w:r>
      <w:r w:rsidRPr="00CD00D0">
        <w:rPr>
          <w:rFonts w:eastAsia="標楷體"/>
          <w:sz w:val="28"/>
        </w:rPr>
        <w:t>12</w:t>
      </w:r>
      <w:r w:rsidRPr="00CD00D0">
        <w:rPr>
          <w:rFonts w:eastAsia="標楷體" w:hint="eastAsia"/>
          <w:sz w:val="28"/>
        </w:rPr>
        <w:t>月</w:t>
      </w:r>
      <w:r w:rsidRPr="00CD00D0">
        <w:rPr>
          <w:rFonts w:eastAsia="標楷體"/>
          <w:sz w:val="28"/>
        </w:rPr>
        <w:t>10</w:t>
      </w:r>
      <w:r w:rsidRPr="00CD00D0">
        <w:rPr>
          <w:rFonts w:eastAsia="標楷體" w:hint="eastAsia"/>
          <w:sz w:val="28"/>
        </w:rPr>
        <w:t>日止，受理所屬各會員公會評選推薦熱心協助推動會、業務之績優人選，俾憑送</w:t>
      </w:r>
      <w:r>
        <w:rPr>
          <w:rFonts w:eastAsia="標楷體" w:hint="eastAsia"/>
          <w:sz w:val="28"/>
        </w:rPr>
        <w:t>全聯</w:t>
      </w:r>
      <w:r w:rsidRPr="00CD00D0">
        <w:rPr>
          <w:rFonts w:eastAsia="標楷體" w:hint="eastAsia"/>
          <w:sz w:val="28"/>
        </w:rPr>
        <w:t>會審查通過後，予以敘獎表揚</w:t>
      </w:r>
      <w:r>
        <w:rPr>
          <w:rFonts w:eastAsia="標楷體" w:hint="eastAsia"/>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104.9.4.</w:t>
      </w:r>
      <w:r>
        <w:rPr>
          <w:rFonts w:eastAsia="標楷體"/>
          <w:sz w:val="28"/>
        </w:rPr>
        <w:tab/>
      </w:r>
      <w:r>
        <w:rPr>
          <w:rFonts w:eastAsia="標楷體" w:hint="eastAsia"/>
          <w:sz w:val="28"/>
        </w:rPr>
        <w:t>中華民國地政士公會全國聯合會函知</w:t>
      </w:r>
      <w:r w:rsidRPr="00C550E3">
        <w:rPr>
          <w:rFonts w:eastAsia="標楷體" w:hint="eastAsia"/>
          <w:sz w:val="28"/>
        </w:rPr>
        <w:t>關於本會原於本</w:t>
      </w:r>
      <w:r w:rsidRPr="00C550E3">
        <w:rPr>
          <w:rFonts w:eastAsia="標楷體"/>
          <w:sz w:val="28"/>
        </w:rPr>
        <w:t>(104)</w:t>
      </w:r>
      <w:r w:rsidRPr="00C550E3">
        <w:rPr>
          <w:rFonts w:eastAsia="標楷體" w:hint="eastAsia"/>
          <w:sz w:val="28"/>
        </w:rPr>
        <w:t>年</w:t>
      </w:r>
      <w:r w:rsidRPr="00C550E3">
        <w:rPr>
          <w:rFonts w:eastAsia="標楷體"/>
          <w:sz w:val="28"/>
        </w:rPr>
        <w:t>5</w:t>
      </w:r>
      <w:r w:rsidRPr="00C550E3">
        <w:rPr>
          <w:rFonts w:eastAsia="標楷體" w:hint="eastAsia"/>
          <w:sz w:val="28"/>
        </w:rPr>
        <w:t>月</w:t>
      </w:r>
      <w:r w:rsidRPr="00C550E3">
        <w:rPr>
          <w:rFonts w:eastAsia="標楷體"/>
          <w:sz w:val="28"/>
        </w:rPr>
        <w:t>20</w:t>
      </w:r>
      <w:r w:rsidRPr="00C550E3">
        <w:rPr>
          <w:rFonts w:eastAsia="標楷體" w:hint="eastAsia"/>
          <w:sz w:val="28"/>
        </w:rPr>
        <w:t>日研提之不動產登記法</w:t>
      </w:r>
      <w:r w:rsidRPr="00C550E3">
        <w:rPr>
          <w:rFonts w:eastAsia="標楷體"/>
          <w:sz w:val="28"/>
        </w:rPr>
        <w:t>(</w:t>
      </w:r>
      <w:r w:rsidRPr="00C550E3">
        <w:rPr>
          <w:rFonts w:eastAsia="標楷體" w:hint="eastAsia"/>
          <w:sz w:val="28"/>
        </w:rPr>
        <w:t>草案</w:t>
      </w:r>
      <w:r w:rsidRPr="00C550E3">
        <w:rPr>
          <w:rFonts w:eastAsia="標楷體"/>
          <w:sz w:val="28"/>
        </w:rPr>
        <w:t>)</w:t>
      </w:r>
      <w:r w:rsidRPr="00C550E3">
        <w:rPr>
          <w:rFonts w:eastAsia="標楷體" w:hint="eastAsia"/>
          <w:sz w:val="28"/>
        </w:rPr>
        <w:t>第</w:t>
      </w:r>
      <w:r w:rsidRPr="00C550E3">
        <w:rPr>
          <w:rFonts w:eastAsia="標楷體"/>
          <w:sz w:val="28"/>
        </w:rPr>
        <w:t>24</w:t>
      </w:r>
      <w:r w:rsidRPr="00C550E3">
        <w:rPr>
          <w:rFonts w:eastAsia="標楷體" w:hint="eastAsia"/>
          <w:sz w:val="28"/>
        </w:rPr>
        <w:t>條條文版本</w:t>
      </w:r>
      <w:r w:rsidRPr="00C550E3">
        <w:rPr>
          <w:rFonts w:eastAsia="標楷體"/>
          <w:sz w:val="28"/>
        </w:rPr>
        <w:t>(</w:t>
      </w:r>
      <w:r w:rsidRPr="00C550E3">
        <w:rPr>
          <w:rFonts w:eastAsia="標楷體" w:hint="eastAsia"/>
          <w:sz w:val="28"/>
        </w:rPr>
        <w:t>如附件一</w:t>
      </w:r>
      <w:r w:rsidRPr="00C550E3">
        <w:rPr>
          <w:rFonts w:eastAsia="標楷體"/>
          <w:sz w:val="28"/>
        </w:rPr>
        <w:t>)</w:t>
      </w:r>
      <w:r w:rsidRPr="00C550E3">
        <w:rPr>
          <w:rFonts w:eastAsia="標楷體" w:hint="eastAsia"/>
          <w:sz w:val="28"/>
        </w:rPr>
        <w:t>，業經與地政法學相關之專家學者續予深入剖析法理並商討後，認為舉凡專門職業及技術人員法律中，尚無代理人係因親等身分而得除外為專業代理之規定，擬建議回歸一般專門職業及技術人員立法例，修改上開原條文版本為宜</w:t>
      </w:r>
      <w:r w:rsidRPr="00C550E3">
        <w:rPr>
          <w:rFonts w:eastAsia="標楷體"/>
          <w:sz w:val="28"/>
        </w:rPr>
        <w:t>(</w:t>
      </w:r>
      <w:r w:rsidRPr="00C550E3">
        <w:rPr>
          <w:rFonts w:eastAsia="標楷體" w:hint="eastAsia"/>
          <w:sz w:val="28"/>
        </w:rPr>
        <w:t>修改後版本詳如說明一</w:t>
      </w:r>
      <w:r w:rsidRPr="00C550E3">
        <w:rPr>
          <w:rFonts w:eastAsia="標楷體"/>
          <w:sz w:val="28"/>
        </w:rPr>
        <w:t>)</w:t>
      </w:r>
      <w:r w:rsidRPr="00C550E3">
        <w:rPr>
          <w:rFonts w:eastAsia="標楷體" w:hint="eastAsia"/>
          <w:sz w:val="28"/>
        </w:rPr>
        <w:t>，惟謹徵詢本專責研究小組各組員之意見始予定案</w:t>
      </w:r>
      <w:r>
        <w:rPr>
          <w:rFonts w:eastAsia="標楷體" w:hint="eastAsia"/>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104.9.4.</w:t>
      </w:r>
      <w:r>
        <w:rPr>
          <w:rFonts w:eastAsia="標楷體"/>
          <w:sz w:val="28"/>
        </w:rPr>
        <w:tab/>
      </w:r>
      <w:r>
        <w:rPr>
          <w:rFonts w:eastAsia="標楷體" w:hint="eastAsia"/>
          <w:sz w:val="28"/>
        </w:rPr>
        <w:t>本會會員楊君函詢奢侈稅納稅義務人之相關疑義問題。</w:t>
      </w:r>
      <w:r>
        <w:rPr>
          <w:rFonts w:eastAsia="標楷體"/>
          <w:sz w:val="28"/>
        </w:rPr>
        <w:t>(</w:t>
      </w:r>
      <w:r>
        <w:rPr>
          <w:rFonts w:eastAsia="標楷體" w:hint="eastAsia"/>
          <w:sz w:val="28"/>
        </w:rPr>
        <w:t>主答人：王榮譽理事長進祥</w:t>
      </w:r>
      <w:r>
        <w:rPr>
          <w:rFonts w:eastAsia="標楷體"/>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104.9.7.</w:t>
      </w:r>
      <w:r>
        <w:rPr>
          <w:rFonts w:eastAsia="標楷體"/>
          <w:sz w:val="28"/>
        </w:rPr>
        <w:tab/>
      </w:r>
      <w:r>
        <w:rPr>
          <w:rFonts w:eastAsia="標楷體" w:hint="eastAsia"/>
          <w:sz w:val="28"/>
        </w:rPr>
        <w:t>本會會員許君之母仙逝，本會依例致以輓聯，以示哀悼之意。</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104.9.8.</w:t>
      </w:r>
      <w:r>
        <w:rPr>
          <w:rFonts w:eastAsia="標楷體"/>
          <w:sz w:val="28"/>
        </w:rPr>
        <w:tab/>
      </w:r>
      <w:r>
        <w:rPr>
          <w:rFonts w:eastAsia="標楷體" w:hint="eastAsia"/>
          <w:sz w:val="28"/>
        </w:rPr>
        <w:t>臺北市都市更新處辦理「都市更新少紙化作業說明會」，惠請各相關單位於</w:t>
      </w:r>
      <w:r>
        <w:rPr>
          <w:rFonts w:eastAsia="標楷體"/>
          <w:sz w:val="28"/>
        </w:rPr>
        <w:t>104</w:t>
      </w:r>
      <w:r>
        <w:rPr>
          <w:rFonts w:eastAsia="標楷體" w:hint="eastAsia"/>
          <w:sz w:val="28"/>
        </w:rPr>
        <w:t>年</w:t>
      </w:r>
      <w:r>
        <w:rPr>
          <w:rFonts w:eastAsia="標楷體"/>
          <w:sz w:val="28"/>
        </w:rPr>
        <w:t>9</w:t>
      </w:r>
      <w:r>
        <w:rPr>
          <w:rFonts w:eastAsia="標楷體" w:hint="eastAsia"/>
          <w:sz w:val="28"/>
        </w:rPr>
        <w:t>月</w:t>
      </w:r>
      <w:r>
        <w:rPr>
          <w:rFonts w:eastAsia="標楷體"/>
          <w:sz w:val="28"/>
        </w:rPr>
        <w:t>7</w:t>
      </w:r>
      <w:r>
        <w:rPr>
          <w:rFonts w:eastAsia="標楷體" w:hint="eastAsia"/>
          <w:sz w:val="28"/>
        </w:rPr>
        <w:t>日中午</w:t>
      </w:r>
      <w:r>
        <w:rPr>
          <w:rFonts w:eastAsia="標楷體"/>
          <w:sz w:val="28"/>
        </w:rPr>
        <w:t>12</w:t>
      </w:r>
      <w:r>
        <w:rPr>
          <w:rFonts w:eastAsia="標楷體" w:hint="eastAsia"/>
          <w:sz w:val="28"/>
        </w:rPr>
        <w:t>時前上網報名參加。</w:t>
      </w:r>
    </w:p>
    <w:p w:rsidR="00162312" w:rsidRDefault="00162312" w:rsidP="008F1445">
      <w:pPr>
        <w:tabs>
          <w:tab w:val="left" w:pos="1843"/>
        </w:tabs>
        <w:spacing w:line="340" w:lineRule="exact"/>
        <w:ind w:leftChars="-100" w:left="1160" w:hangingChars="500" w:hanging="1400"/>
        <w:rPr>
          <w:rFonts w:eastAsia="標楷體"/>
          <w:sz w:val="28"/>
        </w:rPr>
      </w:pPr>
      <w:r>
        <w:rPr>
          <w:rFonts w:eastAsia="標楷體"/>
          <w:sz w:val="28"/>
        </w:rPr>
        <w:t>104.9.8.</w:t>
      </w:r>
      <w:r>
        <w:rPr>
          <w:rFonts w:eastAsia="標楷體"/>
          <w:sz w:val="28"/>
        </w:rPr>
        <w:tab/>
      </w:r>
      <w:r>
        <w:rPr>
          <w:rFonts w:eastAsia="標楷體" w:hint="eastAsia"/>
          <w:sz w:val="28"/>
        </w:rPr>
        <w:t>臺北市都市更新處召開都市更新合建及權利變換契約定型化範本研商會議，本會由宋監事正才代表出席參加。</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104.9.9.</w:t>
      </w:r>
      <w:r>
        <w:rPr>
          <w:rFonts w:eastAsia="標楷體"/>
          <w:sz w:val="28"/>
        </w:rPr>
        <w:tab/>
      </w:r>
      <w:r>
        <w:rPr>
          <w:rFonts w:eastAsia="標楷體" w:hint="eastAsia"/>
          <w:sz w:val="28"/>
        </w:rPr>
        <w:t>臺北市政府函知於民國</w:t>
      </w:r>
      <w:r>
        <w:rPr>
          <w:rFonts w:eastAsia="標楷體"/>
          <w:sz w:val="28"/>
        </w:rPr>
        <w:t>105</w:t>
      </w:r>
      <w:r>
        <w:rPr>
          <w:rFonts w:eastAsia="標楷體" w:hint="eastAsia"/>
          <w:sz w:val="28"/>
        </w:rPr>
        <w:t>年</w:t>
      </w:r>
      <w:r>
        <w:rPr>
          <w:rFonts w:eastAsia="標楷體"/>
          <w:sz w:val="28"/>
        </w:rPr>
        <w:t>2</w:t>
      </w:r>
      <w:r>
        <w:rPr>
          <w:rFonts w:eastAsia="標楷體" w:hint="eastAsia"/>
          <w:sz w:val="28"/>
        </w:rPr>
        <w:t>月</w:t>
      </w:r>
      <w:r>
        <w:rPr>
          <w:rFonts w:eastAsia="標楷體"/>
          <w:sz w:val="28"/>
        </w:rPr>
        <w:t>25</w:t>
      </w:r>
      <w:r>
        <w:rPr>
          <w:rFonts w:eastAsia="標楷體" w:hint="eastAsia"/>
          <w:sz w:val="28"/>
        </w:rPr>
        <w:t>日</w:t>
      </w:r>
      <w:r>
        <w:rPr>
          <w:rFonts w:eastAsia="標楷體"/>
          <w:sz w:val="28"/>
        </w:rPr>
        <w:t>(</w:t>
      </w:r>
      <w:r>
        <w:rPr>
          <w:rFonts w:eastAsia="標楷體" w:hint="eastAsia"/>
          <w:sz w:val="28"/>
        </w:rPr>
        <w:t>星期四</w:t>
      </w:r>
      <w:r>
        <w:rPr>
          <w:rFonts w:eastAsia="標楷體"/>
          <w:sz w:val="28"/>
        </w:rPr>
        <w:t>)</w:t>
      </w:r>
      <w:r>
        <w:rPr>
          <w:rFonts w:eastAsia="標楷體" w:hint="eastAsia"/>
          <w:sz w:val="28"/>
        </w:rPr>
        <w:t>召開臺北不動產糾紛調處委員會</w:t>
      </w:r>
      <w:r>
        <w:rPr>
          <w:rFonts w:eastAsia="標楷體"/>
          <w:sz w:val="28"/>
        </w:rPr>
        <w:t>105</w:t>
      </w:r>
      <w:r>
        <w:rPr>
          <w:rFonts w:eastAsia="標楷體" w:hint="eastAsia"/>
          <w:sz w:val="28"/>
        </w:rPr>
        <w:t>年第</w:t>
      </w:r>
      <w:r>
        <w:rPr>
          <w:rFonts w:eastAsia="標楷體"/>
          <w:sz w:val="28"/>
        </w:rPr>
        <w:t>1</w:t>
      </w:r>
      <w:r>
        <w:rPr>
          <w:rFonts w:eastAsia="標楷體" w:hint="eastAsia"/>
          <w:sz w:val="28"/>
        </w:rPr>
        <w:t>次會議。</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104.9.9.</w:t>
      </w:r>
      <w:r>
        <w:rPr>
          <w:rFonts w:eastAsia="標楷體"/>
          <w:sz w:val="28"/>
        </w:rPr>
        <w:tab/>
      </w:r>
      <w:r>
        <w:rPr>
          <w:rFonts w:eastAsia="標楷體" w:hint="eastAsia"/>
          <w:sz w:val="28"/>
        </w:rPr>
        <w:t>臺北市政府函知本會，有關「修訂臺北市老舊中低層建築社區辦理都市更新擴大協助專案計畫」都市計畫變更案作審議程序及重點。</w:t>
      </w:r>
    </w:p>
    <w:p w:rsidR="00162312" w:rsidRPr="006C377E"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104.9.9.</w:t>
      </w:r>
      <w:r>
        <w:rPr>
          <w:rFonts w:eastAsia="標楷體"/>
          <w:sz w:val="28"/>
        </w:rPr>
        <w:tab/>
      </w:r>
      <w:r>
        <w:rPr>
          <w:rFonts w:eastAsia="標楷體" w:hint="eastAsia"/>
          <w:sz w:val="28"/>
        </w:rPr>
        <w:t>財政部臺北國稅局函送本會，有關</w:t>
      </w:r>
      <w:r>
        <w:rPr>
          <w:rFonts w:eastAsia="標楷體"/>
          <w:sz w:val="28"/>
        </w:rPr>
        <w:t>104</w:t>
      </w:r>
      <w:r>
        <w:rPr>
          <w:rFonts w:eastAsia="標楷體" w:hint="eastAsia"/>
          <w:sz w:val="28"/>
        </w:rPr>
        <w:t>年「國稅機關與中介業者廉政座談會」會議記錄乙份。</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104.9.10.</w:t>
      </w:r>
      <w:r>
        <w:rPr>
          <w:rFonts w:eastAsia="標楷體"/>
          <w:sz w:val="28"/>
        </w:rPr>
        <w:tab/>
      </w:r>
      <w:r>
        <w:rPr>
          <w:rFonts w:eastAsia="標楷體" w:hint="eastAsia"/>
          <w:sz w:val="28"/>
        </w:rPr>
        <w:t>嘉義縣政府召開</w:t>
      </w:r>
      <w:r>
        <w:rPr>
          <w:rFonts w:eastAsia="標楷體"/>
          <w:sz w:val="28"/>
        </w:rPr>
        <w:t>104</w:t>
      </w:r>
      <w:r>
        <w:rPr>
          <w:rFonts w:eastAsia="標楷體" w:hint="eastAsia"/>
          <w:sz w:val="28"/>
        </w:rPr>
        <w:t>年第</w:t>
      </w:r>
      <w:r>
        <w:rPr>
          <w:rFonts w:eastAsia="標楷體"/>
          <w:sz w:val="28"/>
        </w:rPr>
        <w:t>33</w:t>
      </w:r>
      <w:r>
        <w:rPr>
          <w:rFonts w:eastAsia="標楷體" w:hint="eastAsia"/>
          <w:sz w:val="28"/>
        </w:rPr>
        <w:t>屆全國地政盃活動競賽第</w:t>
      </w:r>
      <w:r>
        <w:rPr>
          <w:rFonts w:eastAsia="標楷體"/>
          <w:sz w:val="28"/>
        </w:rPr>
        <w:t>2</w:t>
      </w:r>
      <w:r>
        <w:rPr>
          <w:rFonts w:eastAsia="標楷體" w:hint="eastAsia"/>
          <w:sz w:val="28"/>
        </w:rPr>
        <w:t>次領隊會議。</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104.9.10.</w:t>
      </w:r>
      <w:r>
        <w:rPr>
          <w:rFonts w:eastAsia="標楷體"/>
          <w:sz w:val="28"/>
        </w:rPr>
        <w:tab/>
      </w:r>
      <w:r>
        <w:rPr>
          <w:rFonts w:eastAsia="標楷體" w:hint="eastAsia"/>
          <w:sz w:val="28"/>
        </w:rPr>
        <w:t>日本司法書士会連合会函本會有關該會之</w:t>
      </w:r>
      <w:r>
        <w:rPr>
          <w:rFonts w:eastAsia="標楷體"/>
          <w:sz w:val="28"/>
        </w:rPr>
        <w:t>(104</w:t>
      </w:r>
      <w:r>
        <w:rPr>
          <w:rFonts w:eastAsia="標楷體" w:hint="eastAsia"/>
          <w:sz w:val="28"/>
        </w:rPr>
        <w:t>年</w:t>
      </w:r>
      <w:r>
        <w:rPr>
          <w:rFonts w:eastAsia="標楷體"/>
          <w:sz w:val="28"/>
        </w:rPr>
        <w:t>8</w:t>
      </w:r>
      <w:r>
        <w:rPr>
          <w:rFonts w:eastAsia="標楷體" w:hint="eastAsia"/>
          <w:sz w:val="28"/>
        </w:rPr>
        <w:t>月份</w:t>
      </w:r>
      <w:r>
        <w:rPr>
          <w:rFonts w:eastAsia="標楷體"/>
          <w:sz w:val="28"/>
        </w:rPr>
        <w:t>)</w:t>
      </w:r>
      <w:r>
        <w:rPr>
          <w:rFonts w:eastAsia="標楷體" w:hint="eastAsia"/>
          <w:sz w:val="28"/>
        </w:rPr>
        <w:t>會刊。</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104.9.10.</w:t>
      </w:r>
      <w:r>
        <w:rPr>
          <w:rFonts w:eastAsia="標楷體"/>
          <w:sz w:val="28"/>
        </w:rPr>
        <w:tab/>
      </w:r>
      <w:r>
        <w:rPr>
          <w:rFonts w:eastAsia="標楷體" w:hint="eastAsia"/>
          <w:sz w:val="28"/>
        </w:rPr>
        <w:t>臺北市都市更新處召開「修訂都市更新事業及權利變換計畫內有關費用提列總表案」研商會議，本會由石常務理事師誠代表出席參加。</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104.9.11.</w:t>
      </w:r>
      <w:r>
        <w:rPr>
          <w:rFonts w:eastAsia="標楷體"/>
          <w:sz w:val="28"/>
        </w:rPr>
        <w:tab/>
      </w:r>
      <w:r>
        <w:rPr>
          <w:rFonts w:eastAsia="標楷體" w:hint="eastAsia"/>
          <w:sz w:val="28"/>
        </w:rPr>
        <w:t>社團法人桃園市地政士公會函知本會與中華不動產仲裁協會聯合會舉辦</w:t>
      </w:r>
      <w:r>
        <w:rPr>
          <w:rFonts w:eastAsia="標楷體"/>
          <w:sz w:val="28"/>
        </w:rPr>
        <w:t>104</w:t>
      </w:r>
      <w:r>
        <w:rPr>
          <w:rFonts w:eastAsia="標楷體" w:hint="eastAsia"/>
          <w:sz w:val="28"/>
        </w:rPr>
        <w:t>年度</w:t>
      </w:r>
      <w:r>
        <w:rPr>
          <w:rFonts w:eastAsia="標楷體"/>
          <w:sz w:val="28"/>
        </w:rPr>
        <w:t>11</w:t>
      </w:r>
      <w:r>
        <w:rPr>
          <w:rFonts w:eastAsia="標楷體" w:hint="eastAsia"/>
          <w:sz w:val="28"/>
        </w:rPr>
        <w:t>次學術講座。</w:t>
      </w:r>
    </w:p>
    <w:p w:rsidR="00162312" w:rsidRPr="00C550E3" w:rsidRDefault="00162312" w:rsidP="008F1445">
      <w:pPr>
        <w:tabs>
          <w:tab w:val="left" w:pos="1843"/>
        </w:tabs>
        <w:spacing w:line="340" w:lineRule="exact"/>
        <w:ind w:leftChars="-100" w:left="1160" w:hangingChars="500" w:hanging="1400"/>
        <w:rPr>
          <w:rFonts w:eastAsia="標楷體"/>
          <w:sz w:val="28"/>
        </w:rPr>
      </w:pPr>
      <w:r>
        <w:rPr>
          <w:rFonts w:eastAsia="標楷體"/>
          <w:sz w:val="28"/>
        </w:rPr>
        <w:t>104.9.15.</w:t>
      </w:r>
      <w:r>
        <w:rPr>
          <w:rFonts w:eastAsia="標楷體"/>
          <w:sz w:val="28"/>
        </w:rPr>
        <w:tab/>
      </w:r>
      <w:r>
        <w:rPr>
          <w:rFonts w:eastAsia="標楷體" w:hint="eastAsia"/>
          <w:sz w:val="28"/>
        </w:rPr>
        <w:t>臺北市政府地政局函知並副知本會，有關會員地政士參加其局</w:t>
      </w:r>
      <w:r>
        <w:rPr>
          <w:rFonts w:eastAsia="標楷體"/>
          <w:sz w:val="28"/>
        </w:rPr>
        <w:t>104</w:t>
      </w:r>
      <w:r>
        <w:rPr>
          <w:rFonts w:eastAsia="標楷體" w:hint="eastAsia"/>
          <w:sz w:val="28"/>
        </w:rPr>
        <w:t>年</w:t>
      </w:r>
      <w:r>
        <w:rPr>
          <w:rFonts w:eastAsia="標楷體"/>
          <w:sz w:val="28"/>
        </w:rPr>
        <w:t>7</w:t>
      </w:r>
      <w:r>
        <w:rPr>
          <w:rFonts w:eastAsia="標楷體" w:hint="eastAsia"/>
          <w:sz w:val="28"/>
        </w:rPr>
        <w:t>月</w:t>
      </w:r>
      <w:r>
        <w:rPr>
          <w:rFonts w:eastAsia="標楷體"/>
          <w:sz w:val="28"/>
        </w:rPr>
        <w:t>2</w:t>
      </w:r>
      <w:r>
        <w:rPr>
          <w:rFonts w:eastAsia="標楷體" w:hint="eastAsia"/>
          <w:sz w:val="28"/>
        </w:rPr>
        <w:t>日舉辦之「區段徵收計畫公益性與必要性之探討」教育訓練課程，上課時數共</w:t>
      </w:r>
      <w:r>
        <w:rPr>
          <w:rFonts w:eastAsia="標楷體"/>
          <w:sz w:val="28"/>
        </w:rPr>
        <w:t>3</w:t>
      </w:r>
      <w:r>
        <w:rPr>
          <w:rFonts w:eastAsia="標楷體" w:hint="eastAsia"/>
          <w:sz w:val="28"/>
        </w:rPr>
        <w:t>小時。</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104.9.15.</w:t>
      </w:r>
      <w:r>
        <w:rPr>
          <w:rFonts w:eastAsia="標楷體"/>
          <w:sz w:val="28"/>
        </w:rPr>
        <w:tab/>
      </w:r>
      <w:r>
        <w:rPr>
          <w:rFonts w:eastAsia="標楷體" w:hint="eastAsia"/>
          <w:sz w:val="28"/>
        </w:rPr>
        <w:t>嘉義縣政府函送「</w:t>
      </w:r>
      <w:r>
        <w:rPr>
          <w:rFonts w:eastAsia="標楷體"/>
          <w:sz w:val="28"/>
        </w:rPr>
        <w:t>104</w:t>
      </w:r>
      <w:r>
        <w:rPr>
          <w:rFonts w:eastAsia="標楷體" w:hint="eastAsia"/>
          <w:sz w:val="28"/>
        </w:rPr>
        <w:t>年第</w:t>
      </w:r>
      <w:r>
        <w:rPr>
          <w:rFonts w:eastAsia="標楷體"/>
          <w:sz w:val="28"/>
        </w:rPr>
        <w:t>33</w:t>
      </w:r>
      <w:r>
        <w:rPr>
          <w:rFonts w:eastAsia="標楷體" w:hint="eastAsia"/>
          <w:sz w:val="28"/>
        </w:rPr>
        <w:t>屆全國地政盃活動競賽第二次領隊會議」紀錄</w:t>
      </w:r>
      <w:r>
        <w:rPr>
          <w:rFonts w:eastAsia="標楷體"/>
          <w:sz w:val="28"/>
        </w:rPr>
        <w:t>1</w:t>
      </w:r>
      <w:r>
        <w:rPr>
          <w:rFonts w:eastAsia="標楷體" w:hint="eastAsia"/>
          <w:sz w:val="28"/>
        </w:rPr>
        <w:t>份。</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104.9.15.</w:t>
      </w:r>
      <w:r>
        <w:rPr>
          <w:rFonts w:eastAsia="標楷體"/>
          <w:sz w:val="28"/>
        </w:rPr>
        <w:tab/>
      </w:r>
      <w:r>
        <w:rPr>
          <w:rFonts w:eastAsia="標楷體" w:hint="eastAsia"/>
          <w:sz w:val="28"/>
        </w:rPr>
        <w:t>臺北市政府函送「</w:t>
      </w:r>
      <w:r>
        <w:rPr>
          <w:rFonts w:eastAsia="標楷體"/>
          <w:sz w:val="28"/>
        </w:rPr>
        <w:t>104</w:t>
      </w:r>
      <w:r>
        <w:rPr>
          <w:rFonts w:eastAsia="標楷體" w:hint="eastAsia"/>
          <w:sz w:val="28"/>
        </w:rPr>
        <w:t>年度本市都市更新整建維護規劃設計及實施經費補助申請暨審查原則」公告影本</w:t>
      </w:r>
      <w:r>
        <w:rPr>
          <w:rFonts w:eastAsia="標楷體"/>
          <w:sz w:val="28"/>
        </w:rPr>
        <w:t>1</w:t>
      </w:r>
      <w:r>
        <w:rPr>
          <w:rFonts w:eastAsia="標楷體" w:hint="eastAsia"/>
          <w:sz w:val="28"/>
        </w:rPr>
        <w:t>份，惠請協助轉知所屬會員與轄屬專業機構及成員，相關資訊可至都市更新處網站查詢</w:t>
      </w:r>
      <w:r>
        <w:rPr>
          <w:rFonts w:eastAsia="標楷體"/>
          <w:sz w:val="28"/>
        </w:rPr>
        <w:t>(http://www.uro.taipei.gov.tw/)</w:t>
      </w:r>
      <w:r>
        <w:rPr>
          <w:rFonts w:eastAsia="標楷體" w:hint="eastAsia"/>
          <w:sz w:val="28"/>
        </w:rPr>
        <w:t>。</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104.9.15.</w:t>
      </w:r>
      <w:r>
        <w:rPr>
          <w:rFonts w:eastAsia="標楷體"/>
          <w:sz w:val="28"/>
        </w:rPr>
        <w:tab/>
      </w:r>
      <w:r>
        <w:rPr>
          <w:rFonts w:eastAsia="標楷體" w:hint="eastAsia"/>
          <w:sz w:val="28"/>
        </w:rPr>
        <w:t>財政部臺北國稅局函知，本局訂於</w:t>
      </w:r>
      <w:r>
        <w:rPr>
          <w:rFonts w:eastAsia="標楷體"/>
          <w:sz w:val="28"/>
        </w:rPr>
        <w:t>104</w:t>
      </w:r>
      <w:r>
        <w:rPr>
          <w:rFonts w:eastAsia="標楷體" w:hint="eastAsia"/>
          <w:sz w:val="28"/>
        </w:rPr>
        <w:t>年</w:t>
      </w:r>
      <w:r>
        <w:rPr>
          <w:rFonts w:eastAsia="標楷體"/>
          <w:sz w:val="28"/>
        </w:rPr>
        <w:t>10</w:t>
      </w:r>
      <w:r>
        <w:rPr>
          <w:rFonts w:eastAsia="標楷體" w:hint="eastAsia"/>
          <w:sz w:val="28"/>
        </w:rPr>
        <w:t>月</w:t>
      </w:r>
      <w:r>
        <w:rPr>
          <w:rFonts w:eastAsia="標楷體"/>
          <w:sz w:val="28"/>
        </w:rPr>
        <w:t>27</w:t>
      </w:r>
      <w:r>
        <w:rPr>
          <w:rFonts w:eastAsia="標楷體" w:hint="eastAsia"/>
          <w:sz w:val="28"/>
        </w:rPr>
        <w:t>日</w:t>
      </w:r>
      <w:r>
        <w:rPr>
          <w:rFonts w:eastAsia="標楷體"/>
          <w:sz w:val="28"/>
        </w:rPr>
        <w:t>(</w:t>
      </w:r>
      <w:r>
        <w:rPr>
          <w:rFonts w:eastAsia="標楷體" w:hint="eastAsia"/>
          <w:sz w:val="28"/>
        </w:rPr>
        <w:t>二</w:t>
      </w:r>
      <w:r>
        <w:rPr>
          <w:rFonts w:eastAsia="標楷體"/>
          <w:sz w:val="28"/>
        </w:rPr>
        <w:t>)</w:t>
      </w:r>
      <w:r>
        <w:rPr>
          <w:rFonts w:eastAsia="標楷體" w:hint="eastAsia"/>
          <w:sz w:val="28"/>
        </w:rPr>
        <w:t>下午舉辦「房地合一課徵所得稅介紹」，惠請轉知貴會會員傳真報名參加。</w:t>
      </w:r>
    </w:p>
    <w:p w:rsidR="00162312" w:rsidRDefault="00162312" w:rsidP="008F1445">
      <w:pPr>
        <w:tabs>
          <w:tab w:val="left" w:pos="1843"/>
        </w:tabs>
        <w:spacing w:line="340" w:lineRule="exact"/>
        <w:ind w:leftChars="-100" w:left="1160" w:hangingChars="500" w:hanging="1400"/>
        <w:rPr>
          <w:rFonts w:eastAsia="標楷體"/>
          <w:sz w:val="28"/>
        </w:rPr>
      </w:pPr>
      <w:r>
        <w:rPr>
          <w:rFonts w:eastAsia="標楷體"/>
          <w:sz w:val="28"/>
        </w:rPr>
        <w:t>104.9.16.</w:t>
      </w:r>
      <w:r>
        <w:rPr>
          <w:rFonts w:eastAsia="標楷體"/>
          <w:sz w:val="28"/>
        </w:rPr>
        <w:tab/>
      </w:r>
      <w:r>
        <w:rPr>
          <w:rFonts w:eastAsia="標楷體" w:hint="eastAsia"/>
          <w:sz w:val="28"/>
        </w:rPr>
        <w:t>財政部臺北國稅局函送「特種貨物及勞務稅條例」宣傳文宣及出售</w:t>
      </w:r>
      <w:r>
        <w:rPr>
          <w:rFonts w:eastAsia="標楷體"/>
          <w:sz w:val="28"/>
        </w:rPr>
        <w:t>(</w:t>
      </w:r>
      <w:r>
        <w:rPr>
          <w:rFonts w:eastAsia="標楷體" w:hint="eastAsia"/>
          <w:sz w:val="28"/>
        </w:rPr>
        <w:t>交換</w:t>
      </w:r>
      <w:r>
        <w:rPr>
          <w:rFonts w:eastAsia="標楷體"/>
          <w:sz w:val="28"/>
        </w:rPr>
        <w:t>)</w:t>
      </w:r>
      <w:r>
        <w:rPr>
          <w:rFonts w:eastAsia="標楷體" w:hint="eastAsia"/>
          <w:sz w:val="28"/>
        </w:rPr>
        <w:t>房屋要依實際交易價格申報所得宣傳文宣，請轉發所屬會員曉示納稅義務人，以維護其權益。</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104.9.16.</w:t>
      </w:r>
      <w:r>
        <w:rPr>
          <w:rFonts w:eastAsia="標楷體"/>
          <w:sz w:val="28"/>
        </w:rPr>
        <w:tab/>
      </w:r>
      <w:r>
        <w:rPr>
          <w:rFonts w:eastAsia="標楷體" w:hint="eastAsia"/>
          <w:sz w:val="28"/>
        </w:rPr>
        <w:t>社團法人新北市地政士公會函知本會，有關姐妹會　日本鹿兒島司法書士會　佐藤通弘副會長等</w:t>
      </w:r>
      <w:r>
        <w:rPr>
          <w:rFonts w:eastAsia="標楷體"/>
          <w:sz w:val="28"/>
        </w:rPr>
        <w:t>5</w:t>
      </w:r>
      <w:r>
        <w:rPr>
          <w:rFonts w:eastAsia="標楷體" w:hint="eastAsia"/>
          <w:sz w:val="28"/>
        </w:rPr>
        <w:t>人，預定來臺參訪，為善盡地主之誼，擬安排貴賓共同參加　鈞會於</w:t>
      </w:r>
      <w:smartTag w:uri="urn:schemas-microsoft-com:office:smarttags" w:element="chsdate">
        <w:smartTagPr>
          <w:attr w:name="IsROCDate" w:val="False"/>
          <w:attr w:name="IsLunarDate" w:val="False"/>
          <w:attr w:name="Day" w:val="18"/>
          <w:attr w:name="Month" w:val="9"/>
          <w:attr w:name="Year" w:val="2015"/>
        </w:smartTagPr>
        <w:r>
          <w:rPr>
            <w:rFonts w:eastAsia="標楷體"/>
            <w:sz w:val="28"/>
          </w:rPr>
          <w:t>9</w:t>
        </w:r>
        <w:r>
          <w:rPr>
            <w:rFonts w:eastAsia="標楷體" w:hint="eastAsia"/>
            <w:sz w:val="28"/>
          </w:rPr>
          <w:t>月</w:t>
        </w:r>
        <w:r>
          <w:rPr>
            <w:rFonts w:eastAsia="標楷體"/>
            <w:sz w:val="28"/>
          </w:rPr>
          <w:t>18</w:t>
        </w:r>
        <w:r>
          <w:rPr>
            <w:rFonts w:eastAsia="標楷體" w:hint="eastAsia"/>
            <w:sz w:val="28"/>
          </w:rPr>
          <w:t>日</w:t>
        </w:r>
      </w:smartTag>
      <w:r>
        <w:rPr>
          <w:rFonts w:eastAsia="標楷體" w:hint="eastAsia"/>
          <w:sz w:val="28"/>
        </w:rPr>
        <w:t>舉辦之總統府參訪行程、聯誼餐會，藉此次盛會，促進臺日國際學術交流。</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104.9.17.</w:t>
      </w:r>
      <w:r>
        <w:rPr>
          <w:rFonts w:eastAsia="標楷體"/>
          <w:sz w:val="28"/>
        </w:rPr>
        <w:tab/>
      </w:r>
      <w:r>
        <w:rPr>
          <w:rFonts w:eastAsia="標楷體" w:hint="eastAsia"/>
          <w:sz w:val="28"/>
        </w:rPr>
        <w:t>臺北市政府地政局假市政大樓地下</w:t>
      </w:r>
      <w:r>
        <w:rPr>
          <w:rFonts w:eastAsia="標楷體"/>
          <w:sz w:val="28"/>
        </w:rPr>
        <w:t>1</w:t>
      </w:r>
      <w:r>
        <w:rPr>
          <w:rFonts w:eastAsia="標楷體" w:hint="eastAsia"/>
          <w:sz w:val="28"/>
        </w:rPr>
        <w:t>樓白馬廳舉行「</w:t>
      </w:r>
      <w:r>
        <w:rPr>
          <w:rFonts w:eastAsia="標楷體"/>
          <w:sz w:val="28"/>
        </w:rPr>
        <w:t>104</w:t>
      </w:r>
      <w:r>
        <w:rPr>
          <w:rFonts w:eastAsia="標楷體" w:hint="eastAsia"/>
          <w:sz w:val="28"/>
        </w:rPr>
        <w:t>年臺北市地政業務志工座談會」，本會李理事長孟奎應邀代表出席參加。</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104.9.17.</w:t>
      </w:r>
      <w:r>
        <w:rPr>
          <w:rFonts w:eastAsia="標楷體"/>
          <w:sz w:val="28"/>
        </w:rPr>
        <w:tab/>
      </w:r>
      <w:r>
        <w:rPr>
          <w:rFonts w:eastAsia="標楷體" w:hint="eastAsia"/>
          <w:sz w:val="28"/>
        </w:rPr>
        <w:t>臺北市政府地政局召開</w:t>
      </w:r>
      <w:r>
        <w:rPr>
          <w:rFonts w:eastAsia="標楷體"/>
          <w:sz w:val="28"/>
        </w:rPr>
        <w:t>104</w:t>
      </w:r>
      <w:r>
        <w:rPr>
          <w:rFonts w:eastAsia="標楷體" w:hint="eastAsia"/>
          <w:sz w:val="28"/>
        </w:rPr>
        <w:t>年臺北市地政業務志工座談會。</w:t>
      </w:r>
    </w:p>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104.9.17.</w:t>
      </w:r>
      <w:r>
        <w:rPr>
          <w:rFonts w:eastAsia="標楷體"/>
          <w:sz w:val="28"/>
        </w:rPr>
        <w:tab/>
      </w:r>
      <w:r>
        <w:rPr>
          <w:rFonts w:eastAsia="標楷體" w:hint="eastAsia"/>
          <w:sz w:val="28"/>
        </w:rPr>
        <w:t>中華不動產仲裁協會召開第一屆第二次會員大會。</w:t>
      </w:r>
    </w:p>
    <w:p w:rsidR="00162312" w:rsidRDefault="00162312" w:rsidP="00B96176">
      <w:pPr>
        <w:tabs>
          <w:tab w:val="left" w:pos="1843"/>
        </w:tabs>
        <w:spacing w:line="340" w:lineRule="exact"/>
        <w:ind w:leftChars="-100" w:left="1200" w:hangingChars="600" w:hanging="1440"/>
        <w:rPr>
          <w:rFonts w:eastAsia="標楷體"/>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6pt;margin-top:14.6pt;width:70.6pt;height:25.2pt;z-index:251658240" stroked="f">
            <v:fill opacity="0"/>
            <v:textbox>
              <w:txbxContent>
                <w:p w:rsidR="00162312" w:rsidRPr="00841547" w:rsidRDefault="00162312" w:rsidP="00B96176">
                  <w:pPr>
                    <w:rPr>
                      <w:sz w:val="28"/>
                      <w:szCs w:val="28"/>
                    </w:rPr>
                  </w:pPr>
                  <w:r w:rsidRPr="00841547">
                    <w:rPr>
                      <w:sz w:val="28"/>
                      <w:szCs w:val="28"/>
                    </w:rPr>
                    <w:t>104.9.19.</w:t>
                  </w:r>
                </w:p>
              </w:txbxContent>
            </v:textbox>
          </v:shape>
        </w:pict>
      </w:r>
      <w:r>
        <w:rPr>
          <w:rFonts w:eastAsia="標楷體"/>
          <w:sz w:val="28"/>
        </w:rPr>
        <w:t>104.9.18.</w:t>
      </w:r>
      <w:r>
        <w:rPr>
          <w:rFonts w:eastAsia="標楷體"/>
          <w:sz w:val="28"/>
        </w:rPr>
        <w:tab/>
      </w:r>
      <w:r>
        <w:rPr>
          <w:rFonts w:eastAsia="標楷體" w:hint="eastAsia"/>
          <w:sz w:val="28"/>
        </w:rPr>
        <w:t>本會承辦中華民國地政士公會全國聯合會第</w:t>
      </w:r>
      <w:r>
        <w:rPr>
          <w:rFonts w:eastAsia="標楷體"/>
          <w:sz w:val="28"/>
        </w:rPr>
        <w:t>7</w:t>
      </w:r>
      <w:r>
        <w:rPr>
          <w:rFonts w:eastAsia="標楷體" w:hint="eastAsia"/>
          <w:sz w:val="28"/>
        </w:rPr>
        <w:t>屆第</w:t>
      </w:r>
      <w:r>
        <w:rPr>
          <w:rFonts w:eastAsia="標楷體"/>
          <w:sz w:val="28"/>
        </w:rPr>
        <w:t>12</w:t>
      </w:r>
      <w:r>
        <w:rPr>
          <w:rFonts w:eastAsia="標楷體" w:hint="eastAsia"/>
          <w:sz w:val="28"/>
        </w:rPr>
        <w:t>次理監事聯席會暨於翌日－</w:t>
      </w:r>
      <w:smartTag w:uri="urn:schemas-microsoft-com:office:smarttags" w:element="chsdate">
        <w:smartTagPr>
          <w:attr w:name="IsROCDate" w:val="False"/>
          <w:attr w:name="IsLunarDate" w:val="False"/>
          <w:attr w:name="Day" w:val="19"/>
          <w:attr w:name="Month" w:val="9"/>
          <w:attr w:name="Year" w:val="2015"/>
        </w:smartTagPr>
        <w:r>
          <w:rPr>
            <w:rFonts w:eastAsia="標楷體"/>
            <w:sz w:val="28"/>
          </w:rPr>
          <w:t>9</w:t>
        </w:r>
        <w:r>
          <w:rPr>
            <w:rFonts w:eastAsia="標楷體" w:hint="eastAsia"/>
            <w:sz w:val="28"/>
          </w:rPr>
          <w:t>月</w:t>
        </w:r>
        <w:r>
          <w:rPr>
            <w:rFonts w:eastAsia="標楷體"/>
            <w:sz w:val="28"/>
          </w:rPr>
          <w:t>19</w:t>
        </w:r>
        <w:r>
          <w:rPr>
            <w:rFonts w:eastAsia="標楷體" w:hint="eastAsia"/>
            <w:sz w:val="28"/>
          </w:rPr>
          <w:t>日</w:t>
        </w:r>
      </w:smartTag>
      <w:r>
        <w:rPr>
          <w:rFonts w:eastAsia="標楷體"/>
          <w:sz w:val="28"/>
        </w:rPr>
        <w:t>(</w:t>
      </w:r>
      <w:r>
        <w:rPr>
          <w:rFonts w:eastAsia="標楷體" w:hint="eastAsia"/>
          <w:sz w:val="28"/>
        </w:rPr>
        <w:t>星期六</w:t>
      </w:r>
      <w:r>
        <w:rPr>
          <w:rFonts w:eastAsia="標楷體"/>
          <w:sz w:val="28"/>
        </w:rPr>
        <w:t>)</w:t>
      </w:r>
      <w:r>
        <w:rPr>
          <w:rFonts w:eastAsia="標楷體" w:hint="eastAsia"/>
          <w:sz w:val="28"/>
        </w:rPr>
        <w:t>休閒育樂旅遊活動。</w:t>
      </w:r>
    </w:p>
    <w:p w:rsidR="00162312" w:rsidRDefault="00162312" w:rsidP="00B96176">
      <w:pPr>
        <w:tabs>
          <w:tab w:val="left" w:pos="1843"/>
        </w:tabs>
        <w:spacing w:line="340" w:lineRule="exact"/>
        <w:ind w:leftChars="500" w:left="2880" w:hangingChars="600" w:hanging="1680"/>
        <w:rPr>
          <w:rFonts w:eastAsia="標楷體"/>
          <w:sz w:val="28"/>
        </w:rPr>
      </w:pPr>
      <w:r>
        <w:rPr>
          <w:rFonts w:eastAsia="標楷體" w:hint="eastAsia"/>
          <w:sz w:val="28"/>
        </w:rPr>
        <w:t>活動行程安排如後附表～</w:t>
      </w:r>
    </w:p>
    <w:p w:rsidR="00162312" w:rsidRPr="009626D8" w:rsidRDefault="00162312" w:rsidP="00B96176">
      <w:pPr>
        <w:jc w:val="center"/>
        <w:rPr>
          <w:rFonts w:eastAsia="華康新特明體"/>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95pt;margin-top:3pt;width:32.05pt;height:29.85pt;z-index:-251657216">
            <v:imagedata r:id="rId7" o:title=""/>
          </v:shape>
        </w:pict>
      </w:r>
      <w:r w:rsidRPr="009626D8">
        <w:rPr>
          <w:rFonts w:eastAsia="華康新特明體" w:hint="eastAsia"/>
          <w:sz w:val="32"/>
          <w:szCs w:val="32"/>
        </w:rPr>
        <w:t>中華民國地政士公會全國聯合會</w:t>
      </w:r>
    </w:p>
    <w:p w:rsidR="00162312" w:rsidRPr="009626D8" w:rsidRDefault="00162312" w:rsidP="00B96176">
      <w:pPr>
        <w:spacing w:line="300" w:lineRule="exact"/>
        <w:jc w:val="center"/>
        <w:rPr>
          <w:rFonts w:eastAsia="華康新特明體"/>
        </w:rPr>
      </w:pPr>
      <w:r w:rsidRPr="009626D8">
        <w:rPr>
          <w:rFonts w:eastAsia="華康新特明體" w:hint="eastAsia"/>
        </w:rPr>
        <w:t>第</w:t>
      </w:r>
      <w:r w:rsidRPr="009626D8">
        <w:rPr>
          <w:rFonts w:eastAsia="華康新特明體"/>
        </w:rPr>
        <w:t>7</w:t>
      </w:r>
      <w:r w:rsidRPr="009626D8">
        <w:rPr>
          <w:rFonts w:eastAsia="華康新特明體" w:hint="eastAsia"/>
        </w:rPr>
        <w:t>屆第</w:t>
      </w:r>
      <w:r w:rsidRPr="009626D8">
        <w:rPr>
          <w:rFonts w:eastAsia="華康新特明體"/>
        </w:rPr>
        <w:t>12</w:t>
      </w:r>
      <w:r w:rsidRPr="009626D8">
        <w:rPr>
          <w:rFonts w:eastAsia="華康新特明體" w:hint="eastAsia"/>
        </w:rPr>
        <w:t>次理監事會議暨聯誼活動</w:t>
      </w:r>
    </w:p>
    <w:p w:rsidR="00162312" w:rsidRPr="009626D8" w:rsidRDefault="00162312" w:rsidP="00B96176">
      <w:pPr>
        <w:spacing w:line="400" w:lineRule="exact"/>
        <w:jc w:val="center"/>
        <w:rPr>
          <w:rFonts w:eastAsia="華康新特明體"/>
        </w:rPr>
      </w:pPr>
      <w:r w:rsidRPr="009626D8">
        <w:rPr>
          <w:rFonts w:eastAsia="華康新特明體" w:hint="eastAsia"/>
        </w:rPr>
        <w:t>行程參考表</w:t>
      </w:r>
    </w:p>
    <w:p w:rsidR="00162312" w:rsidRPr="009626D8" w:rsidRDefault="00162312" w:rsidP="00B96176">
      <w:pPr>
        <w:jc w:val="center"/>
        <w:rPr>
          <w:rFonts w:eastAsia="華康新特明體"/>
          <w:sz w:val="18"/>
          <w:szCs w:val="18"/>
        </w:rPr>
      </w:pPr>
      <w:r w:rsidRPr="009626D8">
        <w:rPr>
          <w:rFonts w:eastAsia="華康新特明體" w:hint="eastAsia"/>
          <w:sz w:val="18"/>
          <w:szCs w:val="18"/>
        </w:rPr>
        <w:t>第</w:t>
      </w:r>
      <w:r w:rsidRPr="009626D8">
        <w:rPr>
          <w:rFonts w:eastAsia="華康新特明體"/>
          <w:sz w:val="18"/>
          <w:szCs w:val="18"/>
        </w:rPr>
        <w:t>1</w:t>
      </w:r>
      <w:r w:rsidRPr="009626D8">
        <w:rPr>
          <w:rFonts w:eastAsia="華康新特明體" w:hint="eastAsia"/>
          <w:sz w:val="18"/>
          <w:szCs w:val="18"/>
        </w:rPr>
        <w:t>天：</w:t>
      </w:r>
      <w:r w:rsidRPr="009626D8">
        <w:rPr>
          <w:rFonts w:eastAsia="華康新特明體"/>
          <w:sz w:val="18"/>
          <w:szCs w:val="18"/>
        </w:rPr>
        <w:t>104</w:t>
      </w:r>
      <w:r w:rsidRPr="009626D8">
        <w:rPr>
          <w:rFonts w:eastAsia="華康新特明體" w:hint="eastAsia"/>
          <w:sz w:val="18"/>
          <w:szCs w:val="18"/>
        </w:rPr>
        <w:t>年</w:t>
      </w:r>
      <w:r w:rsidRPr="009626D8">
        <w:rPr>
          <w:rFonts w:eastAsia="華康新特明體"/>
          <w:sz w:val="18"/>
          <w:szCs w:val="18"/>
        </w:rPr>
        <w:t>9</w:t>
      </w:r>
      <w:r w:rsidRPr="009626D8">
        <w:rPr>
          <w:rFonts w:eastAsia="華康新特明體" w:hint="eastAsia"/>
          <w:sz w:val="18"/>
          <w:szCs w:val="18"/>
        </w:rPr>
        <w:t>月</w:t>
      </w:r>
      <w:r w:rsidRPr="009626D8">
        <w:rPr>
          <w:rFonts w:eastAsia="華康新特明體"/>
          <w:sz w:val="18"/>
          <w:szCs w:val="18"/>
        </w:rPr>
        <w:t>18</w:t>
      </w:r>
      <w:r w:rsidRPr="009626D8">
        <w:rPr>
          <w:rFonts w:eastAsia="華康新特明體" w:hint="eastAsia"/>
          <w:sz w:val="18"/>
          <w:szCs w:val="18"/>
        </w:rPr>
        <w:t>日</w:t>
      </w:r>
      <w:r w:rsidRPr="009626D8">
        <w:rPr>
          <w:rFonts w:eastAsia="華康新特明體"/>
          <w:sz w:val="18"/>
          <w:szCs w:val="18"/>
        </w:rPr>
        <w:t>(</w:t>
      </w:r>
      <w:r w:rsidRPr="009626D8">
        <w:rPr>
          <w:rFonts w:eastAsia="華康新特明體" w:hint="eastAsia"/>
          <w:sz w:val="18"/>
          <w:szCs w:val="18"/>
        </w:rPr>
        <w:t>星期五</w:t>
      </w:r>
      <w:r w:rsidRPr="009626D8">
        <w:rPr>
          <w:rFonts w:eastAsia="華康新特明體"/>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535"/>
        <w:gridCol w:w="1701"/>
      </w:tblGrid>
      <w:tr w:rsidR="00162312" w:rsidRPr="009626D8" w:rsidTr="00AC704B">
        <w:trPr>
          <w:jc w:val="center"/>
        </w:trPr>
        <w:tc>
          <w:tcPr>
            <w:tcW w:w="1417" w:type="dxa"/>
            <w:vAlign w:val="center"/>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時間</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行程</w:t>
            </w:r>
          </w:p>
        </w:tc>
        <w:tc>
          <w:tcPr>
            <w:tcW w:w="1701" w:type="dxa"/>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備註</w:t>
            </w:r>
          </w:p>
        </w:tc>
      </w:tr>
      <w:tr w:rsidR="00162312" w:rsidRPr="009626D8" w:rsidTr="00AC704B">
        <w:trPr>
          <w:jc w:val="center"/>
        </w:trPr>
        <w:tc>
          <w:tcPr>
            <w:tcW w:w="1417" w:type="dxa"/>
            <w:vAlign w:val="center"/>
          </w:tcPr>
          <w:p w:rsidR="00162312" w:rsidRPr="009626D8" w:rsidRDefault="00162312" w:rsidP="00AC704B">
            <w:pPr>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10:00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台北火車站接駁</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10:30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中午</w:t>
            </w:r>
            <w:r w:rsidRPr="009626D8">
              <w:rPr>
                <w:rFonts w:ascii="新細明體" w:hAnsi="新細明體"/>
                <w:sz w:val="20"/>
                <w:szCs w:val="20"/>
              </w:rPr>
              <w:t>12:45</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第</w:t>
            </w:r>
            <w:r w:rsidRPr="009626D8">
              <w:rPr>
                <w:rFonts w:ascii="新細明體" w:hAnsi="新細明體"/>
                <w:b/>
                <w:sz w:val="20"/>
                <w:szCs w:val="20"/>
              </w:rPr>
              <w:t>7</w:t>
            </w:r>
            <w:r w:rsidRPr="009626D8">
              <w:rPr>
                <w:rFonts w:ascii="新細明體" w:hAnsi="新細明體" w:hint="eastAsia"/>
                <w:b/>
                <w:sz w:val="20"/>
                <w:szCs w:val="20"/>
              </w:rPr>
              <w:t>屆第</w:t>
            </w:r>
            <w:r w:rsidRPr="009626D8">
              <w:rPr>
                <w:rFonts w:ascii="新細明體" w:hAnsi="新細明體"/>
                <w:b/>
                <w:sz w:val="20"/>
                <w:szCs w:val="20"/>
              </w:rPr>
              <w:t>12</w:t>
            </w:r>
            <w:r w:rsidRPr="009626D8">
              <w:rPr>
                <w:rFonts w:ascii="新細明體" w:hAnsi="新細明體" w:hint="eastAsia"/>
                <w:b/>
                <w:sz w:val="20"/>
                <w:szCs w:val="20"/>
              </w:rPr>
              <w:t>次理監事聯席會議</w:t>
            </w:r>
          </w:p>
          <w:p w:rsidR="00162312" w:rsidRPr="009626D8" w:rsidRDefault="00162312" w:rsidP="00AC704B">
            <w:pPr>
              <w:ind w:left="600" w:hangingChars="300" w:hanging="600"/>
              <w:jc w:val="both"/>
              <w:rPr>
                <w:rFonts w:ascii="新細明體" w:hAnsi="新細明體"/>
                <w:sz w:val="20"/>
                <w:szCs w:val="20"/>
              </w:rPr>
            </w:pPr>
            <w:r w:rsidRPr="009626D8">
              <w:rPr>
                <w:rFonts w:ascii="新細明體" w:hAnsi="新細明體" w:hint="eastAsia"/>
                <w:sz w:val="20"/>
                <w:szCs w:val="20"/>
              </w:rPr>
              <w:t>地點：錦華大飯店</w:t>
            </w:r>
            <w:r w:rsidRPr="009626D8">
              <w:rPr>
                <w:rFonts w:ascii="新細明體" w:hAnsi="新細明體"/>
                <w:sz w:val="20"/>
                <w:szCs w:val="20"/>
              </w:rPr>
              <w:t>(</w:t>
            </w:r>
            <w:r w:rsidRPr="009626D8">
              <w:rPr>
                <w:rFonts w:ascii="新細明體" w:hAnsi="新細明體" w:hint="eastAsia"/>
                <w:sz w:val="20"/>
                <w:szCs w:val="20"/>
              </w:rPr>
              <w:t>台北市新生北路</w:t>
            </w:r>
            <w:r w:rsidRPr="009626D8">
              <w:rPr>
                <w:rFonts w:ascii="新細明體" w:hAnsi="新細明體"/>
                <w:sz w:val="20"/>
                <w:szCs w:val="20"/>
              </w:rPr>
              <w:t>2</w:t>
            </w:r>
            <w:r w:rsidRPr="009626D8">
              <w:rPr>
                <w:rFonts w:ascii="新細明體" w:hAnsi="新細明體" w:hint="eastAsia"/>
                <w:sz w:val="20"/>
                <w:szCs w:val="20"/>
              </w:rPr>
              <w:t>段</w:t>
            </w:r>
            <w:r w:rsidRPr="009626D8">
              <w:rPr>
                <w:rFonts w:ascii="新細明體" w:hAnsi="新細明體"/>
                <w:sz w:val="20"/>
                <w:szCs w:val="20"/>
              </w:rPr>
              <w:t>28</w:t>
            </w:r>
            <w:r w:rsidRPr="009626D8">
              <w:rPr>
                <w:rFonts w:ascii="新細明體" w:hAnsi="新細明體" w:hint="eastAsia"/>
                <w:sz w:val="20"/>
                <w:szCs w:val="20"/>
              </w:rPr>
              <w:t>號</w:t>
            </w:r>
            <w:r w:rsidRPr="009626D8">
              <w:rPr>
                <w:rFonts w:ascii="新細明體" w:hAnsi="新細明體"/>
                <w:sz w:val="20"/>
                <w:szCs w:val="20"/>
              </w:rPr>
              <w:t>2</w:t>
            </w:r>
            <w:r w:rsidRPr="009626D8">
              <w:rPr>
                <w:rFonts w:ascii="新細明體" w:hAnsi="新細明體" w:hint="eastAsia"/>
                <w:sz w:val="20"/>
                <w:szCs w:val="20"/>
              </w:rPr>
              <w:t>樓</w:t>
            </w:r>
            <w:r w:rsidRPr="009626D8">
              <w:rPr>
                <w:rFonts w:ascii="新細明體" w:hAnsi="新細明體"/>
                <w:sz w:val="20"/>
                <w:szCs w:val="20"/>
              </w:rPr>
              <w:t>)</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中午</w:t>
            </w:r>
            <w:r w:rsidRPr="009626D8">
              <w:rPr>
                <w:rFonts w:ascii="新細明體" w:hAnsi="新細明體"/>
                <w:sz w:val="20"/>
                <w:szCs w:val="20"/>
              </w:rPr>
              <w:t>12:45</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14:00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會後提供簡餐招待</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地點：同上</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14:30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16:30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參訪總統府暨團體紀念照</w:t>
            </w:r>
          </w:p>
          <w:p w:rsidR="00162312" w:rsidRPr="009626D8" w:rsidRDefault="00162312" w:rsidP="00AC704B">
            <w:pPr>
              <w:jc w:val="both"/>
              <w:rPr>
                <w:rFonts w:ascii="新細明體"/>
                <w:sz w:val="20"/>
                <w:szCs w:val="20"/>
              </w:rPr>
            </w:pPr>
            <w:r w:rsidRPr="009626D8">
              <w:rPr>
                <w:rFonts w:ascii="新細明體" w:hAnsi="新細明體" w:hint="eastAsia"/>
                <w:sz w:val="20"/>
                <w:szCs w:val="20"/>
              </w:rPr>
              <w:t>地址：臺北市中正區重慶南路</w:t>
            </w:r>
            <w:r w:rsidRPr="009626D8">
              <w:rPr>
                <w:rFonts w:ascii="新細明體" w:hAnsi="新細明體"/>
                <w:sz w:val="20"/>
                <w:szCs w:val="20"/>
              </w:rPr>
              <w:t>1</w:t>
            </w:r>
            <w:r w:rsidRPr="009626D8">
              <w:rPr>
                <w:rFonts w:ascii="新細明體" w:hAnsi="新細明體" w:hint="eastAsia"/>
                <w:sz w:val="20"/>
                <w:szCs w:val="20"/>
              </w:rPr>
              <w:t>段</w:t>
            </w:r>
            <w:r w:rsidRPr="009626D8">
              <w:rPr>
                <w:rFonts w:ascii="新細明體" w:hAnsi="新細明體"/>
                <w:sz w:val="20"/>
                <w:szCs w:val="20"/>
              </w:rPr>
              <w:t>12</w:t>
            </w:r>
            <w:r w:rsidRPr="009626D8">
              <w:rPr>
                <w:rFonts w:ascii="新細明體" w:hAnsi="新細明體" w:hint="eastAsia"/>
                <w:sz w:val="20"/>
                <w:szCs w:val="20"/>
              </w:rPr>
              <w:t>號</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17:00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18:00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進駐慶泰大飯店</w:t>
            </w:r>
          </w:p>
          <w:p w:rsidR="00162312" w:rsidRPr="009626D8" w:rsidRDefault="00162312" w:rsidP="00AC704B">
            <w:pPr>
              <w:jc w:val="center"/>
              <w:rPr>
                <w:rFonts w:ascii="新細明體" w:hAnsi="新細明體"/>
                <w:sz w:val="20"/>
                <w:szCs w:val="20"/>
              </w:rPr>
            </w:pPr>
            <w:r w:rsidRPr="009626D8">
              <w:rPr>
                <w:rFonts w:ascii="新細明體" w:hAnsi="新細明體"/>
                <w:sz w:val="20"/>
                <w:szCs w:val="20"/>
              </w:rPr>
              <w:t>(</w:t>
            </w:r>
            <w:r w:rsidRPr="009626D8">
              <w:rPr>
                <w:rFonts w:ascii="新細明體" w:hAnsi="新細明體" w:hint="eastAsia"/>
                <w:sz w:val="20"/>
                <w:szCs w:val="20"/>
              </w:rPr>
              <w:t>稍作休息或個人盥洗等自由活動</w:t>
            </w:r>
            <w:r w:rsidRPr="009626D8">
              <w:rPr>
                <w:rFonts w:ascii="新細明體" w:hAnsi="新細明體"/>
                <w:sz w:val="20"/>
                <w:szCs w:val="20"/>
              </w:rPr>
              <w:t>)</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晚上</w:t>
            </w:r>
            <w:r w:rsidRPr="009626D8">
              <w:rPr>
                <w:rFonts w:ascii="新細明體" w:hAnsi="新細明體"/>
                <w:sz w:val="20"/>
                <w:szCs w:val="20"/>
              </w:rPr>
              <w:t>18:00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晚上</w:t>
            </w:r>
            <w:r w:rsidRPr="009626D8">
              <w:rPr>
                <w:rFonts w:ascii="新細明體" w:hAnsi="新細明體"/>
                <w:sz w:val="20"/>
                <w:szCs w:val="20"/>
              </w:rPr>
              <w:t>20:00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聯誼餐會</w:t>
            </w:r>
          </w:p>
          <w:p w:rsidR="00162312" w:rsidRPr="009626D8" w:rsidRDefault="00162312" w:rsidP="00AC704B">
            <w:pPr>
              <w:jc w:val="both"/>
              <w:rPr>
                <w:rFonts w:ascii="新細明體" w:hAnsi="新細明體"/>
                <w:sz w:val="20"/>
                <w:szCs w:val="20"/>
              </w:rPr>
            </w:pPr>
            <w:r w:rsidRPr="009626D8">
              <w:rPr>
                <w:rFonts w:ascii="新細明體" w:hAnsi="新細明體" w:hint="eastAsia"/>
                <w:sz w:val="20"/>
                <w:szCs w:val="20"/>
              </w:rPr>
              <w:t>地點：慶泰大飯店</w:t>
            </w:r>
            <w:r w:rsidRPr="009626D8">
              <w:rPr>
                <w:rFonts w:ascii="新細明體" w:hAnsi="新細明體"/>
                <w:sz w:val="20"/>
                <w:szCs w:val="20"/>
              </w:rPr>
              <w:t>(</w:t>
            </w:r>
            <w:r w:rsidRPr="009626D8">
              <w:rPr>
                <w:rFonts w:ascii="新細明體" w:hAnsi="新細明體" w:hint="eastAsia"/>
                <w:sz w:val="20"/>
                <w:szCs w:val="20"/>
              </w:rPr>
              <w:t>台北市松江路</w:t>
            </w:r>
            <w:r w:rsidRPr="009626D8">
              <w:rPr>
                <w:rFonts w:ascii="新細明體" w:hAnsi="新細明體"/>
                <w:sz w:val="20"/>
                <w:szCs w:val="20"/>
              </w:rPr>
              <w:t>186</w:t>
            </w:r>
            <w:r w:rsidRPr="009626D8">
              <w:rPr>
                <w:rFonts w:ascii="新細明體" w:hAnsi="新細明體" w:hint="eastAsia"/>
                <w:sz w:val="20"/>
                <w:szCs w:val="20"/>
              </w:rPr>
              <w:t>號</w:t>
            </w:r>
            <w:r w:rsidRPr="009626D8">
              <w:rPr>
                <w:rFonts w:ascii="新細明體" w:hAnsi="新細明體"/>
                <w:sz w:val="20"/>
                <w:szCs w:val="20"/>
              </w:rPr>
              <w:t>)</w:t>
            </w:r>
          </w:p>
        </w:tc>
        <w:tc>
          <w:tcPr>
            <w:tcW w:w="1701" w:type="dxa"/>
          </w:tcPr>
          <w:p w:rsidR="00162312" w:rsidRPr="009626D8" w:rsidRDefault="00162312" w:rsidP="00AC704B">
            <w:pP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40" w:lineRule="exact"/>
              <w:jc w:val="center"/>
              <w:rPr>
                <w:rFonts w:ascii="新細明體"/>
                <w:sz w:val="20"/>
                <w:szCs w:val="20"/>
              </w:rPr>
            </w:pPr>
            <w:r w:rsidRPr="009626D8">
              <w:rPr>
                <w:rFonts w:ascii="新細明體" w:hAnsi="新細明體" w:hint="eastAsia"/>
                <w:sz w:val="20"/>
                <w:szCs w:val="20"/>
              </w:rPr>
              <w:t>晚上</w:t>
            </w:r>
            <w:r w:rsidRPr="009626D8">
              <w:rPr>
                <w:rFonts w:ascii="新細明體" w:hAnsi="新細明體"/>
                <w:sz w:val="20"/>
                <w:szCs w:val="20"/>
              </w:rPr>
              <w:t>20:00</w:t>
            </w:r>
            <w:r w:rsidRPr="009626D8">
              <w:rPr>
                <w:rFonts w:ascii="新細明體" w:hAnsi="新細明體" w:hint="eastAsia"/>
                <w:sz w:val="20"/>
                <w:szCs w:val="20"/>
              </w:rPr>
              <w:t>起</w:t>
            </w:r>
          </w:p>
        </w:tc>
        <w:tc>
          <w:tcPr>
            <w:tcW w:w="4535" w:type="dxa"/>
            <w:vAlign w:val="center"/>
          </w:tcPr>
          <w:p w:rsidR="00162312" w:rsidRPr="009626D8" w:rsidRDefault="00162312" w:rsidP="00AC704B">
            <w:pPr>
              <w:spacing w:line="280" w:lineRule="exact"/>
              <w:jc w:val="center"/>
              <w:rPr>
                <w:rFonts w:ascii="新細明體"/>
                <w:b/>
                <w:sz w:val="20"/>
                <w:szCs w:val="20"/>
              </w:rPr>
            </w:pPr>
            <w:r w:rsidRPr="009626D8">
              <w:rPr>
                <w:rFonts w:ascii="新細明體" w:hAnsi="新細明體" w:hint="eastAsia"/>
                <w:b/>
                <w:sz w:val="20"/>
                <w:szCs w:val="20"/>
              </w:rPr>
              <w:t>夜遊台北都會鬧區</w:t>
            </w:r>
          </w:p>
          <w:p w:rsidR="00162312" w:rsidRPr="009626D8" w:rsidRDefault="00162312" w:rsidP="00AC704B">
            <w:pPr>
              <w:spacing w:line="280" w:lineRule="exact"/>
              <w:ind w:left="200" w:hangingChars="100" w:hanging="200"/>
              <w:jc w:val="both"/>
              <w:rPr>
                <w:rFonts w:ascii="新細明體"/>
                <w:sz w:val="20"/>
                <w:szCs w:val="20"/>
              </w:rPr>
            </w:pPr>
            <w:r w:rsidRPr="009626D8">
              <w:rPr>
                <w:rFonts w:ascii="新細明體" w:hAnsi="新細明體"/>
                <w:sz w:val="20"/>
                <w:szCs w:val="20"/>
              </w:rPr>
              <w:t>1.</w:t>
            </w:r>
            <w:r w:rsidRPr="009626D8">
              <w:rPr>
                <w:rFonts w:ascii="新細明體" w:hAnsi="新細明體" w:hint="eastAsia"/>
                <w:sz w:val="20"/>
                <w:szCs w:val="20"/>
              </w:rPr>
              <w:t>前往士林夜市者，可搭乘捷運往廻龍蘆洲方向路線，至「民權西路」站後轉搭往淡水北投方向路線至「士林」站下車。</w:t>
            </w:r>
          </w:p>
          <w:p w:rsidR="00162312" w:rsidRPr="009626D8" w:rsidRDefault="00162312" w:rsidP="00AC704B">
            <w:pPr>
              <w:spacing w:line="280" w:lineRule="exact"/>
              <w:ind w:left="200" w:hangingChars="100" w:hanging="200"/>
              <w:jc w:val="both"/>
              <w:rPr>
                <w:rFonts w:ascii="新細明體"/>
                <w:sz w:val="20"/>
                <w:szCs w:val="20"/>
              </w:rPr>
            </w:pPr>
            <w:r w:rsidRPr="009626D8">
              <w:rPr>
                <w:rFonts w:ascii="新細明體" w:hAnsi="新細明體"/>
                <w:sz w:val="20"/>
                <w:szCs w:val="20"/>
              </w:rPr>
              <w:t>2.</w:t>
            </w:r>
            <w:r w:rsidRPr="009626D8">
              <w:rPr>
                <w:rFonts w:ascii="新細明體" w:hAnsi="新細明體" w:hint="eastAsia"/>
                <w:sz w:val="20"/>
                <w:szCs w:val="20"/>
              </w:rPr>
              <w:t>前往行天宮</w:t>
            </w:r>
            <w:r w:rsidRPr="009626D8">
              <w:rPr>
                <w:rFonts w:ascii="新細明體" w:hAnsi="新細明體"/>
                <w:sz w:val="20"/>
                <w:szCs w:val="20"/>
              </w:rPr>
              <w:t>(</w:t>
            </w:r>
            <w:r w:rsidRPr="009626D8">
              <w:rPr>
                <w:rFonts w:ascii="新細明體" w:hAnsi="新細明體" w:hint="eastAsia"/>
                <w:sz w:val="20"/>
                <w:szCs w:val="20"/>
              </w:rPr>
              <w:t>捷運</w:t>
            </w:r>
            <w:r w:rsidRPr="009626D8">
              <w:rPr>
                <w:rFonts w:ascii="新細明體" w:hAnsi="新細明體"/>
                <w:sz w:val="20"/>
                <w:szCs w:val="20"/>
              </w:rPr>
              <w:t>4</w:t>
            </w:r>
            <w:r w:rsidRPr="009626D8">
              <w:rPr>
                <w:rFonts w:ascii="新細明體" w:hAnsi="新細明體" w:hint="eastAsia"/>
                <w:sz w:val="20"/>
                <w:szCs w:val="20"/>
              </w:rPr>
              <w:t>號出口</w:t>
            </w:r>
            <w:r w:rsidRPr="009626D8">
              <w:rPr>
                <w:rFonts w:ascii="新細明體" w:hAnsi="新細明體"/>
                <w:sz w:val="20"/>
                <w:szCs w:val="20"/>
              </w:rPr>
              <w:t>)</w:t>
            </w:r>
            <w:r w:rsidRPr="009626D8">
              <w:rPr>
                <w:rFonts w:ascii="新細明體" w:hAnsi="新細明體" w:hint="eastAsia"/>
                <w:sz w:val="20"/>
                <w:szCs w:val="20"/>
              </w:rPr>
              <w:t>參拜者，徒步即可抵達。</w:t>
            </w:r>
          </w:p>
          <w:p w:rsidR="00162312" w:rsidRPr="009626D8" w:rsidRDefault="00162312" w:rsidP="00AC704B">
            <w:pPr>
              <w:spacing w:line="280" w:lineRule="exact"/>
              <w:ind w:firstLineChars="100" w:firstLine="200"/>
              <w:jc w:val="both"/>
              <w:rPr>
                <w:rFonts w:ascii="新細明體"/>
                <w:sz w:val="20"/>
                <w:szCs w:val="20"/>
              </w:rPr>
            </w:pPr>
            <w:r w:rsidRPr="009626D8">
              <w:rPr>
                <w:rFonts w:ascii="新細明體" w:hAnsi="新細明體"/>
                <w:sz w:val="20"/>
                <w:szCs w:val="20"/>
              </w:rPr>
              <w:t>p.s.</w:t>
            </w:r>
            <w:r w:rsidRPr="009626D8">
              <w:rPr>
                <w:rFonts w:ascii="新細明體" w:hAnsi="新細明體" w:hint="eastAsia"/>
                <w:sz w:val="20"/>
                <w:szCs w:val="20"/>
              </w:rPr>
              <w:t>晚上</w:t>
            </w:r>
            <w:r w:rsidRPr="009626D8">
              <w:rPr>
                <w:rFonts w:ascii="新細明體" w:hAnsi="新細明體"/>
                <w:sz w:val="20"/>
                <w:szCs w:val="20"/>
              </w:rPr>
              <w:t>10:30</w:t>
            </w:r>
            <w:r w:rsidRPr="009626D8">
              <w:rPr>
                <w:rFonts w:ascii="新細明體" w:hAnsi="新細明體" w:hint="eastAsia"/>
                <w:sz w:val="20"/>
                <w:szCs w:val="20"/>
              </w:rPr>
              <w:t>前均可進入參拜。</w:t>
            </w:r>
          </w:p>
          <w:p w:rsidR="00162312" w:rsidRPr="009626D8" w:rsidRDefault="00162312" w:rsidP="00AC704B">
            <w:pPr>
              <w:spacing w:line="280" w:lineRule="exact"/>
              <w:ind w:left="200" w:hangingChars="100" w:hanging="200"/>
              <w:jc w:val="both"/>
              <w:rPr>
                <w:rFonts w:ascii="新細明體"/>
                <w:sz w:val="20"/>
                <w:szCs w:val="20"/>
              </w:rPr>
            </w:pPr>
            <w:r w:rsidRPr="009626D8">
              <w:rPr>
                <w:rFonts w:ascii="新細明體" w:hAnsi="新細明體"/>
                <w:sz w:val="20"/>
                <w:szCs w:val="20"/>
              </w:rPr>
              <w:t>3.</w:t>
            </w:r>
            <w:r w:rsidRPr="009626D8">
              <w:rPr>
                <w:rFonts w:ascii="新細明體" w:hAnsi="新細明體" w:hint="eastAsia"/>
                <w:sz w:val="20"/>
                <w:szCs w:val="20"/>
              </w:rPr>
              <w:t>其他尚有各大百貨公司</w:t>
            </w:r>
            <w:r w:rsidRPr="009626D8">
              <w:rPr>
                <w:rFonts w:ascii="新細明體" w:hAnsi="新細明體"/>
                <w:sz w:val="20"/>
                <w:szCs w:val="20"/>
              </w:rPr>
              <w:t>(</w:t>
            </w:r>
            <w:r w:rsidRPr="009626D8">
              <w:rPr>
                <w:rFonts w:ascii="新細明體" w:hAnsi="新細明體" w:hint="eastAsia"/>
                <w:sz w:val="20"/>
                <w:szCs w:val="20"/>
              </w:rPr>
              <w:t>台北車站或市府附近</w:t>
            </w:r>
            <w:r w:rsidRPr="009626D8">
              <w:rPr>
                <w:rFonts w:ascii="新細明體" w:hAnsi="新細明體"/>
                <w:sz w:val="20"/>
                <w:szCs w:val="20"/>
              </w:rPr>
              <w:t>)</w:t>
            </w:r>
            <w:r w:rsidRPr="009626D8">
              <w:rPr>
                <w:rFonts w:ascii="新細明體" w:hAnsi="新細明體" w:hint="eastAsia"/>
                <w:sz w:val="20"/>
                <w:szCs w:val="20"/>
              </w:rPr>
              <w:t>、西門町、捷運地下街等休閒娛樂場所。</w:t>
            </w:r>
          </w:p>
          <w:p w:rsidR="00162312" w:rsidRPr="009626D8" w:rsidRDefault="00162312" w:rsidP="00AC704B">
            <w:pPr>
              <w:spacing w:line="280" w:lineRule="exact"/>
              <w:ind w:firstLineChars="100" w:firstLine="200"/>
              <w:jc w:val="both"/>
              <w:rPr>
                <w:rFonts w:ascii="新細明體"/>
                <w:sz w:val="20"/>
                <w:szCs w:val="20"/>
              </w:rPr>
            </w:pPr>
            <w:r w:rsidRPr="009626D8">
              <w:rPr>
                <w:rFonts w:ascii="新細明體" w:hAnsi="新細明體"/>
                <w:sz w:val="20"/>
                <w:szCs w:val="20"/>
              </w:rPr>
              <w:t>p.s.</w:t>
            </w:r>
            <w:r w:rsidRPr="009626D8">
              <w:rPr>
                <w:rFonts w:ascii="新細明體" w:hAnsi="新細明體" w:hint="eastAsia"/>
                <w:sz w:val="20"/>
                <w:szCs w:val="20"/>
              </w:rPr>
              <w:t>提供捷運路線圖，每人乙份</w:t>
            </w:r>
          </w:p>
        </w:tc>
        <w:tc>
          <w:tcPr>
            <w:tcW w:w="1701" w:type="dxa"/>
          </w:tcPr>
          <w:p w:rsidR="00162312" w:rsidRPr="009626D8" w:rsidRDefault="00162312" w:rsidP="00AC704B">
            <w:pPr>
              <w:rPr>
                <w:rFonts w:ascii="新細明體"/>
                <w:sz w:val="20"/>
                <w:szCs w:val="20"/>
              </w:rPr>
            </w:pPr>
          </w:p>
        </w:tc>
      </w:tr>
    </w:tbl>
    <w:p w:rsidR="00162312" w:rsidRPr="009626D8" w:rsidRDefault="00162312" w:rsidP="00B96176">
      <w:pPr>
        <w:ind w:leftChars="300" w:left="720"/>
        <w:rPr>
          <w:rFonts w:ascii="新細明體"/>
          <w:sz w:val="20"/>
          <w:szCs w:val="20"/>
        </w:rPr>
      </w:pPr>
      <w:r w:rsidRPr="009626D8">
        <w:rPr>
          <w:rFonts w:ascii="新細明體" w:hAnsi="新細明體" w:hint="eastAsia"/>
          <w:sz w:val="20"/>
          <w:szCs w:val="20"/>
        </w:rPr>
        <w:t>承辦會員公會：台北市地政士公會</w:t>
      </w:r>
    </w:p>
    <w:p w:rsidR="00162312" w:rsidRPr="009626D8" w:rsidRDefault="00162312" w:rsidP="00B96176">
      <w:pPr>
        <w:jc w:val="center"/>
        <w:rPr>
          <w:rFonts w:eastAsia="華康新特明體"/>
          <w:sz w:val="22"/>
          <w:szCs w:val="22"/>
        </w:rPr>
      </w:pPr>
      <w:r w:rsidRPr="00B066D5">
        <w:rPr>
          <w:rFonts w:eastAsia="華康新特明體"/>
          <w:sz w:val="26"/>
          <w:szCs w:val="26"/>
        </w:rPr>
        <w:br w:type="page"/>
      </w:r>
      <w:r w:rsidRPr="009626D8">
        <w:rPr>
          <w:rFonts w:eastAsia="華康新特明體" w:hint="eastAsia"/>
          <w:sz w:val="22"/>
          <w:szCs w:val="22"/>
        </w:rPr>
        <w:t>第</w:t>
      </w:r>
      <w:r w:rsidRPr="009626D8">
        <w:rPr>
          <w:rFonts w:eastAsia="華康新特明體"/>
          <w:sz w:val="22"/>
          <w:szCs w:val="22"/>
        </w:rPr>
        <w:t>2</w:t>
      </w:r>
      <w:r w:rsidRPr="009626D8">
        <w:rPr>
          <w:rFonts w:eastAsia="華康新特明體" w:hint="eastAsia"/>
          <w:sz w:val="22"/>
          <w:szCs w:val="22"/>
        </w:rPr>
        <w:t>天：</w:t>
      </w:r>
      <w:r w:rsidRPr="009626D8">
        <w:rPr>
          <w:rFonts w:eastAsia="華康新特明體"/>
          <w:sz w:val="22"/>
          <w:szCs w:val="22"/>
        </w:rPr>
        <w:t>104</w:t>
      </w:r>
      <w:r w:rsidRPr="009626D8">
        <w:rPr>
          <w:rFonts w:eastAsia="華康新特明體" w:hint="eastAsia"/>
          <w:sz w:val="22"/>
          <w:szCs w:val="22"/>
        </w:rPr>
        <w:t>年</w:t>
      </w:r>
      <w:r w:rsidRPr="009626D8">
        <w:rPr>
          <w:rFonts w:eastAsia="華康新特明體"/>
          <w:sz w:val="22"/>
          <w:szCs w:val="22"/>
        </w:rPr>
        <w:t>9</w:t>
      </w:r>
      <w:r w:rsidRPr="009626D8">
        <w:rPr>
          <w:rFonts w:eastAsia="華康新特明體" w:hint="eastAsia"/>
          <w:sz w:val="22"/>
          <w:szCs w:val="22"/>
        </w:rPr>
        <w:t>月</w:t>
      </w:r>
      <w:r w:rsidRPr="009626D8">
        <w:rPr>
          <w:rFonts w:eastAsia="華康新特明體"/>
          <w:sz w:val="22"/>
          <w:szCs w:val="22"/>
        </w:rPr>
        <w:t>19</w:t>
      </w:r>
      <w:r w:rsidRPr="009626D8">
        <w:rPr>
          <w:rFonts w:eastAsia="華康新特明體" w:hint="eastAsia"/>
          <w:sz w:val="22"/>
          <w:szCs w:val="22"/>
        </w:rPr>
        <w:t>日</w:t>
      </w:r>
      <w:r w:rsidRPr="009626D8">
        <w:rPr>
          <w:rFonts w:eastAsia="華康新特明體"/>
          <w:sz w:val="22"/>
          <w:szCs w:val="22"/>
        </w:rPr>
        <w:t>(</w:t>
      </w:r>
      <w:r w:rsidRPr="009626D8">
        <w:rPr>
          <w:rFonts w:eastAsia="華康新特明體" w:hint="eastAsia"/>
          <w:sz w:val="22"/>
          <w:szCs w:val="22"/>
        </w:rPr>
        <w:t>星期六</w:t>
      </w:r>
      <w:r w:rsidRPr="009626D8">
        <w:rPr>
          <w:rFonts w:eastAsia="華康新特明體"/>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535"/>
        <w:gridCol w:w="1701"/>
      </w:tblGrid>
      <w:tr w:rsidR="00162312" w:rsidRPr="009626D8" w:rsidTr="00AC704B">
        <w:trPr>
          <w:jc w:val="center"/>
        </w:trPr>
        <w:tc>
          <w:tcPr>
            <w:tcW w:w="1417" w:type="dxa"/>
            <w:vAlign w:val="center"/>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時間</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行程</w:t>
            </w:r>
          </w:p>
        </w:tc>
        <w:tc>
          <w:tcPr>
            <w:tcW w:w="1701" w:type="dxa"/>
          </w:tcPr>
          <w:p w:rsidR="00162312" w:rsidRPr="009626D8" w:rsidRDefault="00162312" w:rsidP="00AC704B">
            <w:pPr>
              <w:jc w:val="center"/>
              <w:rPr>
                <w:rFonts w:ascii="新細明體"/>
                <w:sz w:val="20"/>
                <w:szCs w:val="20"/>
              </w:rPr>
            </w:pPr>
            <w:r w:rsidRPr="009626D8">
              <w:rPr>
                <w:rFonts w:ascii="新細明體" w:hAnsi="新細明體" w:hint="eastAsia"/>
                <w:sz w:val="20"/>
                <w:szCs w:val="20"/>
              </w:rPr>
              <w:t>備註</w:t>
            </w:r>
          </w:p>
        </w:tc>
      </w:tr>
      <w:tr w:rsidR="00162312" w:rsidRPr="009626D8" w:rsidTr="00AC704B">
        <w:trPr>
          <w:trHeight w:val="464"/>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6:30</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b/>
                <w:sz w:val="20"/>
                <w:szCs w:val="20"/>
              </w:rPr>
              <w:t>Morning Call</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7:00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8:20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早餐</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慶泰大飯店</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8:30</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hint="eastAsia"/>
                <w:b/>
                <w:sz w:val="20"/>
                <w:szCs w:val="20"/>
              </w:rPr>
              <w:t>出發</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開始美好的一天</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9:00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上午</w:t>
            </w:r>
            <w:r w:rsidRPr="009626D8">
              <w:rPr>
                <w:rFonts w:ascii="新細明體" w:hAnsi="新細明體"/>
                <w:sz w:val="20"/>
                <w:szCs w:val="20"/>
              </w:rPr>
              <w:t>10:30</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hint="eastAsia"/>
                <w:b/>
                <w:sz w:val="20"/>
                <w:szCs w:val="20"/>
              </w:rPr>
              <w:t>參觀中正紀念堂</w:t>
            </w:r>
          </w:p>
          <w:p w:rsidR="00162312" w:rsidRPr="009626D8" w:rsidRDefault="00162312" w:rsidP="00AC704B">
            <w:pPr>
              <w:jc w:val="both"/>
              <w:rPr>
                <w:rFonts w:ascii="新細明體"/>
                <w:sz w:val="20"/>
                <w:szCs w:val="20"/>
              </w:rPr>
            </w:pPr>
            <w:r w:rsidRPr="009626D8">
              <w:rPr>
                <w:rFonts w:ascii="新細明體" w:hAnsi="新細明體"/>
                <w:sz w:val="20"/>
                <w:szCs w:val="20"/>
              </w:rPr>
              <w:t>1.9:00~9:40</w:t>
            </w:r>
            <w:r w:rsidRPr="009626D8">
              <w:rPr>
                <w:rFonts w:ascii="新細明體" w:hAnsi="新細明體" w:hint="eastAsia"/>
                <w:sz w:val="20"/>
                <w:szCs w:val="20"/>
              </w:rPr>
              <w:t>：遊覽園區及觀賞展覽活動</w:t>
            </w:r>
          </w:p>
          <w:p w:rsidR="00162312" w:rsidRPr="009626D8" w:rsidRDefault="00162312" w:rsidP="00AC704B">
            <w:pPr>
              <w:ind w:left="200" w:hangingChars="100" w:hanging="200"/>
              <w:jc w:val="both"/>
              <w:rPr>
                <w:rFonts w:ascii="新細明體"/>
                <w:sz w:val="20"/>
                <w:szCs w:val="20"/>
              </w:rPr>
            </w:pPr>
            <w:r w:rsidRPr="009626D8">
              <w:rPr>
                <w:rFonts w:ascii="新細明體" w:hAnsi="新細明體"/>
                <w:sz w:val="20"/>
                <w:szCs w:val="20"/>
              </w:rPr>
              <w:t>2.10:00(</w:t>
            </w:r>
            <w:r w:rsidRPr="009626D8">
              <w:rPr>
                <w:rFonts w:ascii="新細明體" w:hAnsi="新細明體" w:hint="eastAsia"/>
                <w:sz w:val="20"/>
                <w:szCs w:val="20"/>
              </w:rPr>
              <w:t>務必準時</w:t>
            </w:r>
            <w:r w:rsidRPr="009626D8">
              <w:rPr>
                <w:rFonts w:ascii="新細明體" w:hAnsi="新細明體"/>
                <w:sz w:val="20"/>
                <w:szCs w:val="20"/>
              </w:rPr>
              <w:t>)</w:t>
            </w:r>
            <w:r w:rsidRPr="009626D8">
              <w:rPr>
                <w:rFonts w:ascii="新細明體" w:hAnsi="新細明體" w:hint="eastAsia"/>
                <w:sz w:val="20"/>
                <w:szCs w:val="20"/>
              </w:rPr>
              <w:t>：欣賞三軍儀隊莊嚴無比之精彩交接儀式</w:t>
            </w:r>
          </w:p>
          <w:p w:rsidR="00162312" w:rsidRPr="009626D8" w:rsidRDefault="00162312" w:rsidP="00AC704B">
            <w:pPr>
              <w:ind w:firstLineChars="100" w:firstLine="200"/>
              <w:jc w:val="both"/>
              <w:rPr>
                <w:rFonts w:ascii="新細明體"/>
                <w:sz w:val="20"/>
                <w:szCs w:val="20"/>
              </w:rPr>
            </w:pPr>
            <w:r w:rsidRPr="009626D8">
              <w:rPr>
                <w:rFonts w:ascii="新細明體" w:hAnsi="新細明體" w:hint="eastAsia"/>
                <w:sz w:val="20"/>
                <w:szCs w:val="20"/>
              </w:rPr>
              <w:t>地址：台北市中山南路</w:t>
            </w:r>
            <w:r w:rsidRPr="009626D8">
              <w:rPr>
                <w:rFonts w:ascii="新細明體" w:hAnsi="新細明體"/>
                <w:sz w:val="20"/>
                <w:szCs w:val="20"/>
              </w:rPr>
              <w:t>21</w:t>
            </w:r>
            <w:r w:rsidRPr="009626D8">
              <w:rPr>
                <w:rFonts w:ascii="新細明體" w:hAnsi="新細明體" w:hint="eastAsia"/>
                <w:sz w:val="20"/>
                <w:szCs w:val="20"/>
              </w:rPr>
              <w:t>號</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中午</w:t>
            </w:r>
            <w:r w:rsidRPr="009626D8">
              <w:rPr>
                <w:rFonts w:ascii="新細明體" w:hAnsi="新細明體"/>
                <w:sz w:val="20"/>
                <w:szCs w:val="20"/>
              </w:rPr>
              <w:t>11:00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中午</w:t>
            </w:r>
            <w:r w:rsidRPr="009626D8">
              <w:rPr>
                <w:rFonts w:ascii="新細明體" w:hAnsi="新細明體"/>
                <w:sz w:val="20"/>
                <w:szCs w:val="20"/>
              </w:rPr>
              <w:t>12:00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暢遊</w:t>
            </w:r>
            <w:r w:rsidRPr="009626D8">
              <w:rPr>
                <w:rFonts w:ascii="新細明體" w:hAnsi="新細明體"/>
                <w:b/>
                <w:sz w:val="20"/>
                <w:szCs w:val="20"/>
              </w:rPr>
              <w:t>101</w:t>
            </w:r>
            <w:r w:rsidRPr="009626D8">
              <w:rPr>
                <w:rFonts w:ascii="新細明體" w:hAnsi="新細明體" w:hint="eastAsia"/>
                <w:b/>
                <w:sz w:val="20"/>
                <w:szCs w:val="20"/>
              </w:rPr>
              <w:t>大樓暨購物中心</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地址：台北市信義路五段</w:t>
            </w:r>
            <w:r w:rsidRPr="009626D8">
              <w:rPr>
                <w:rFonts w:ascii="新細明體" w:hAnsi="新細明體"/>
                <w:sz w:val="20"/>
                <w:szCs w:val="20"/>
              </w:rPr>
              <w:t>7</w:t>
            </w:r>
            <w:r w:rsidRPr="009626D8">
              <w:rPr>
                <w:rFonts w:ascii="新細明體" w:hAnsi="新細明體" w:hint="eastAsia"/>
                <w:sz w:val="20"/>
                <w:szCs w:val="20"/>
              </w:rPr>
              <w:t>號</w:t>
            </w:r>
          </w:p>
        </w:tc>
        <w:tc>
          <w:tcPr>
            <w:tcW w:w="1701" w:type="dxa"/>
          </w:tcPr>
          <w:p w:rsidR="00162312" w:rsidRPr="009626D8" w:rsidRDefault="00162312" w:rsidP="00AC704B">
            <w:pPr>
              <w:rPr>
                <w:rFonts w:ascii="新細明體" w:hAnsi="新細明體"/>
                <w:sz w:val="20"/>
                <w:szCs w:val="20"/>
              </w:rPr>
            </w:pPr>
            <w:r w:rsidRPr="009626D8">
              <w:rPr>
                <w:rFonts w:ascii="新細明體" w:hAnsi="新細明體" w:hint="eastAsia"/>
                <w:sz w:val="20"/>
                <w:szCs w:val="20"/>
              </w:rPr>
              <w:t>欲搭乘快速電梯上</w:t>
            </w:r>
            <w:r w:rsidRPr="009626D8">
              <w:rPr>
                <w:rFonts w:ascii="新細明體" w:hAnsi="新細明體"/>
                <w:sz w:val="20"/>
                <w:szCs w:val="20"/>
              </w:rPr>
              <w:t>101</w:t>
            </w:r>
            <w:r w:rsidRPr="009626D8">
              <w:rPr>
                <w:rFonts w:ascii="新細明體" w:hAnsi="新細明體" w:hint="eastAsia"/>
                <w:sz w:val="20"/>
                <w:szCs w:val="20"/>
              </w:rPr>
              <w:t>大樓觀景台請另自行購票</w:t>
            </w:r>
            <w:r w:rsidRPr="009626D8">
              <w:rPr>
                <w:rFonts w:ascii="新細明體" w:hAnsi="新細明體"/>
                <w:sz w:val="20"/>
                <w:szCs w:val="20"/>
              </w:rPr>
              <w:t>(</w:t>
            </w:r>
            <w:r w:rsidRPr="009626D8">
              <w:rPr>
                <w:rFonts w:ascii="新細明體" w:hAnsi="新細明體" w:hint="eastAsia"/>
                <w:sz w:val="20"/>
                <w:szCs w:val="20"/>
              </w:rPr>
              <w:t>門票每人</w:t>
            </w:r>
            <w:r w:rsidRPr="009626D8">
              <w:rPr>
                <w:rFonts w:ascii="新細明體" w:hAnsi="新細明體"/>
                <w:sz w:val="20"/>
                <w:szCs w:val="20"/>
              </w:rPr>
              <w:t>500</w:t>
            </w:r>
            <w:r w:rsidRPr="009626D8">
              <w:rPr>
                <w:rFonts w:ascii="新細明體" w:hAnsi="新細明體" w:hint="eastAsia"/>
                <w:sz w:val="20"/>
                <w:szCs w:val="20"/>
              </w:rPr>
              <w:t>元</w:t>
            </w:r>
            <w:r w:rsidRPr="009626D8">
              <w:rPr>
                <w:rFonts w:ascii="新細明體" w:hAnsi="新細明體"/>
                <w:sz w:val="20"/>
                <w:szCs w:val="20"/>
              </w:rPr>
              <w:t>)</w:t>
            </w: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中午</w:t>
            </w:r>
            <w:r w:rsidRPr="009626D8">
              <w:rPr>
                <w:rFonts w:ascii="新細明體" w:hAnsi="新細明體"/>
                <w:sz w:val="20"/>
                <w:szCs w:val="20"/>
              </w:rPr>
              <w:t>12:30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13:40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午餐</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地點：</w:t>
            </w:r>
            <w:r w:rsidRPr="009626D8">
              <w:rPr>
                <w:rFonts w:ascii="新細明體" w:hAnsi="新細明體" w:hint="eastAsia"/>
                <w:b/>
                <w:sz w:val="20"/>
                <w:szCs w:val="20"/>
              </w:rPr>
              <w:t>鼎泰豐餐廳</w:t>
            </w:r>
          </w:p>
          <w:p w:rsidR="00162312" w:rsidRPr="009626D8" w:rsidRDefault="00162312" w:rsidP="00AC704B">
            <w:pPr>
              <w:jc w:val="center"/>
              <w:rPr>
                <w:rFonts w:ascii="新細明體" w:hAnsi="新細明體"/>
                <w:sz w:val="20"/>
                <w:szCs w:val="20"/>
              </w:rPr>
            </w:pPr>
            <w:r w:rsidRPr="009626D8">
              <w:rPr>
                <w:rFonts w:ascii="新細明體" w:hAnsi="新細明體"/>
                <w:sz w:val="20"/>
                <w:szCs w:val="20"/>
              </w:rPr>
              <w:t>(</w:t>
            </w:r>
            <w:r w:rsidRPr="009626D8">
              <w:rPr>
                <w:rFonts w:ascii="新細明體" w:hAnsi="新細明體" w:hint="eastAsia"/>
                <w:sz w:val="20"/>
                <w:szCs w:val="20"/>
              </w:rPr>
              <w:t>台北市市府路</w:t>
            </w:r>
            <w:r w:rsidRPr="009626D8">
              <w:rPr>
                <w:rFonts w:ascii="新細明體" w:hAnsi="新細明體"/>
                <w:sz w:val="20"/>
                <w:szCs w:val="20"/>
              </w:rPr>
              <w:t>45</w:t>
            </w:r>
            <w:r w:rsidRPr="009626D8">
              <w:rPr>
                <w:rFonts w:ascii="新細明體" w:hAnsi="新細明體" w:hint="eastAsia"/>
                <w:sz w:val="20"/>
                <w:szCs w:val="20"/>
              </w:rPr>
              <w:t>號</w:t>
            </w:r>
            <w:r w:rsidRPr="009626D8">
              <w:rPr>
                <w:rFonts w:ascii="新細明體" w:hAnsi="新細明體"/>
                <w:sz w:val="20"/>
                <w:szCs w:val="20"/>
              </w:rPr>
              <w:t>B1</w:t>
            </w:r>
            <w:r w:rsidRPr="009626D8">
              <w:rPr>
                <w:rFonts w:ascii="新細明體" w:hAnsi="新細明體" w:hint="eastAsia"/>
                <w:sz w:val="20"/>
                <w:szCs w:val="20"/>
              </w:rPr>
              <w:t>台北</w:t>
            </w:r>
            <w:r w:rsidRPr="009626D8">
              <w:rPr>
                <w:rFonts w:ascii="新細明體" w:hAnsi="新細明體"/>
                <w:sz w:val="20"/>
                <w:szCs w:val="20"/>
              </w:rPr>
              <w:t>101</w:t>
            </w:r>
            <w:r w:rsidRPr="009626D8">
              <w:rPr>
                <w:rFonts w:ascii="新細明體" w:hAnsi="新細明體" w:hint="eastAsia"/>
                <w:sz w:val="20"/>
                <w:szCs w:val="20"/>
              </w:rPr>
              <w:t>購物中心</w:t>
            </w:r>
            <w:r w:rsidRPr="009626D8">
              <w:rPr>
                <w:rFonts w:ascii="新細明體" w:hAnsi="新細明體"/>
                <w:sz w:val="20"/>
                <w:szCs w:val="20"/>
              </w:rPr>
              <w:t>)</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14:30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16:00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參觀陽明山中山樓</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地址：台北市北投區陽明路二段</w:t>
            </w:r>
            <w:r w:rsidRPr="009626D8">
              <w:rPr>
                <w:rFonts w:ascii="新細明體" w:hAnsi="新細明體"/>
                <w:sz w:val="20"/>
                <w:szCs w:val="20"/>
              </w:rPr>
              <w:t>15</w:t>
            </w:r>
            <w:r w:rsidRPr="009626D8">
              <w:rPr>
                <w:rFonts w:ascii="新細明體" w:hAnsi="新細明體" w:hint="eastAsia"/>
                <w:sz w:val="20"/>
                <w:szCs w:val="20"/>
              </w:rPr>
              <w:t>號</w:t>
            </w:r>
          </w:p>
        </w:tc>
        <w:tc>
          <w:tcPr>
            <w:tcW w:w="1701" w:type="dxa"/>
          </w:tcPr>
          <w:p w:rsidR="00162312" w:rsidRPr="009626D8" w:rsidRDefault="00162312" w:rsidP="00AC704B">
            <w:pPr>
              <w:spacing w:line="280" w:lineRule="exact"/>
              <w:ind w:left="200" w:hangingChars="100" w:hanging="200"/>
              <w:rPr>
                <w:rFonts w:ascii="新細明體"/>
                <w:sz w:val="20"/>
                <w:szCs w:val="20"/>
              </w:rPr>
            </w:pPr>
            <w:r w:rsidRPr="009626D8">
              <w:rPr>
                <w:rFonts w:ascii="新細明體" w:hAnsi="新細明體"/>
                <w:sz w:val="20"/>
                <w:szCs w:val="20"/>
              </w:rPr>
              <w:t>1.</w:t>
            </w:r>
            <w:r w:rsidRPr="009626D8">
              <w:rPr>
                <w:rFonts w:ascii="新細明體" w:hAnsi="新細明體" w:hint="eastAsia"/>
                <w:sz w:val="20"/>
                <w:szCs w:val="20"/>
              </w:rPr>
              <w:t>本項門票由團費中支出</w:t>
            </w:r>
          </w:p>
          <w:p w:rsidR="00162312" w:rsidRPr="009626D8" w:rsidRDefault="00162312" w:rsidP="00AC704B">
            <w:pPr>
              <w:spacing w:line="280" w:lineRule="exact"/>
              <w:ind w:left="100" w:hanging="100"/>
              <w:rPr>
                <w:rFonts w:ascii="新細明體"/>
                <w:sz w:val="20"/>
                <w:szCs w:val="20"/>
              </w:rPr>
            </w:pPr>
            <w:r w:rsidRPr="009626D8">
              <w:rPr>
                <w:rFonts w:ascii="新細明體" w:hAnsi="新細明體"/>
                <w:sz w:val="20"/>
                <w:szCs w:val="20"/>
              </w:rPr>
              <w:t>2.</w:t>
            </w:r>
            <w:r w:rsidRPr="009626D8">
              <w:rPr>
                <w:rFonts w:ascii="新細明體" w:hAnsi="新細明體" w:hint="eastAsia"/>
                <w:sz w:val="20"/>
                <w:szCs w:val="20"/>
              </w:rPr>
              <w:t>備有專人導覽服務</w:t>
            </w: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16:00</w:t>
            </w:r>
          </w:p>
          <w:p w:rsidR="00162312" w:rsidRPr="009626D8" w:rsidRDefault="00162312" w:rsidP="00AC704B">
            <w:pPr>
              <w:spacing w:line="280" w:lineRule="exact"/>
              <w:jc w:val="center"/>
              <w:rPr>
                <w:rFonts w:ascii="新細明體"/>
                <w:sz w:val="20"/>
                <w:szCs w:val="20"/>
              </w:rPr>
            </w:pPr>
            <w:r w:rsidRPr="009626D8">
              <w:rPr>
                <w:rFonts w:ascii="新細明體" w:hAnsi="新細明體" w:hint="eastAsia"/>
                <w:sz w:val="20"/>
                <w:szCs w:val="20"/>
                <w:eastAsianLayout w:id="985422080" w:vert="1" w:vertCompress="1"/>
              </w:rPr>
              <w:t>～</w:t>
            </w:r>
          </w:p>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17:00</w:t>
            </w:r>
          </w:p>
        </w:tc>
        <w:tc>
          <w:tcPr>
            <w:tcW w:w="4535" w:type="dxa"/>
            <w:vAlign w:val="center"/>
          </w:tcPr>
          <w:p w:rsidR="00162312" w:rsidRPr="009626D8" w:rsidRDefault="00162312" w:rsidP="00AC704B">
            <w:pPr>
              <w:jc w:val="center"/>
              <w:rPr>
                <w:rFonts w:ascii="新細明體"/>
                <w:sz w:val="20"/>
                <w:szCs w:val="20"/>
              </w:rPr>
            </w:pPr>
            <w:r w:rsidRPr="009626D8">
              <w:rPr>
                <w:rFonts w:ascii="新細明體" w:hAnsi="新細明體" w:hint="eastAsia"/>
                <w:b/>
                <w:sz w:val="20"/>
                <w:szCs w:val="20"/>
              </w:rPr>
              <w:t>遊覽陽明山公園</w:t>
            </w:r>
          </w:p>
        </w:tc>
        <w:tc>
          <w:tcPr>
            <w:tcW w:w="1701" w:type="dxa"/>
          </w:tcPr>
          <w:p w:rsidR="00162312" w:rsidRPr="009626D8" w:rsidRDefault="00162312" w:rsidP="00AC704B">
            <w:pPr>
              <w:jc w:val="center"/>
              <w:rPr>
                <w:rFonts w:ascii="新細明體"/>
                <w:sz w:val="20"/>
                <w:szCs w:val="20"/>
              </w:rPr>
            </w:pPr>
          </w:p>
        </w:tc>
      </w:tr>
      <w:tr w:rsidR="00162312" w:rsidRPr="009626D8" w:rsidTr="00AC704B">
        <w:trPr>
          <w:jc w:val="center"/>
        </w:trPr>
        <w:tc>
          <w:tcPr>
            <w:tcW w:w="1417" w:type="dxa"/>
            <w:vAlign w:val="center"/>
          </w:tcPr>
          <w:p w:rsidR="00162312" w:rsidRPr="009626D8" w:rsidRDefault="00162312" w:rsidP="00AC704B">
            <w:pPr>
              <w:spacing w:line="280" w:lineRule="exact"/>
              <w:jc w:val="center"/>
              <w:rPr>
                <w:rFonts w:ascii="新細明體" w:hAnsi="新細明體"/>
                <w:sz w:val="20"/>
                <w:szCs w:val="20"/>
              </w:rPr>
            </w:pPr>
            <w:r w:rsidRPr="009626D8">
              <w:rPr>
                <w:rFonts w:ascii="新細明體" w:hAnsi="新細明體" w:hint="eastAsia"/>
                <w:sz w:val="20"/>
                <w:szCs w:val="20"/>
              </w:rPr>
              <w:t>下午</w:t>
            </w:r>
            <w:r w:rsidRPr="009626D8">
              <w:rPr>
                <w:rFonts w:ascii="新細明體" w:hAnsi="新細明體"/>
                <w:sz w:val="20"/>
                <w:szCs w:val="20"/>
              </w:rPr>
              <w:t>17:00</w:t>
            </w:r>
          </w:p>
        </w:tc>
        <w:tc>
          <w:tcPr>
            <w:tcW w:w="4535" w:type="dxa"/>
            <w:vAlign w:val="center"/>
          </w:tcPr>
          <w:p w:rsidR="00162312" w:rsidRPr="009626D8" w:rsidRDefault="00162312" w:rsidP="00AC704B">
            <w:pPr>
              <w:jc w:val="center"/>
              <w:rPr>
                <w:rFonts w:ascii="新細明體"/>
                <w:b/>
                <w:sz w:val="20"/>
                <w:szCs w:val="20"/>
              </w:rPr>
            </w:pPr>
            <w:r w:rsidRPr="009626D8">
              <w:rPr>
                <w:rFonts w:ascii="新細明體" w:hAnsi="新細明體" w:hint="eastAsia"/>
                <w:b/>
                <w:sz w:val="20"/>
                <w:szCs w:val="20"/>
              </w:rPr>
              <w:t>賦歸</w:t>
            </w:r>
          </w:p>
          <w:p w:rsidR="00162312" w:rsidRPr="009626D8" w:rsidRDefault="00162312" w:rsidP="00AC704B">
            <w:pPr>
              <w:jc w:val="center"/>
              <w:rPr>
                <w:rFonts w:ascii="新細明體"/>
                <w:sz w:val="20"/>
                <w:szCs w:val="20"/>
              </w:rPr>
            </w:pPr>
            <w:r w:rsidRPr="009626D8">
              <w:rPr>
                <w:rFonts w:ascii="新細明體" w:hAnsi="新細明體" w:hint="eastAsia"/>
                <w:sz w:val="20"/>
                <w:szCs w:val="20"/>
              </w:rPr>
              <w:t>活動圓滿順利，互道珍重再見！</w:t>
            </w:r>
          </w:p>
        </w:tc>
        <w:tc>
          <w:tcPr>
            <w:tcW w:w="1701" w:type="dxa"/>
          </w:tcPr>
          <w:p w:rsidR="00162312" w:rsidRPr="009626D8" w:rsidRDefault="00162312" w:rsidP="00AC704B">
            <w:pPr>
              <w:rPr>
                <w:rFonts w:ascii="新細明體"/>
                <w:sz w:val="20"/>
                <w:szCs w:val="20"/>
              </w:rPr>
            </w:pPr>
            <w:r w:rsidRPr="009626D8">
              <w:rPr>
                <w:rFonts w:ascii="新細明體" w:hAnsi="新細明體" w:hint="eastAsia"/>
                <w:sz w:val="20"/>
                <w:szCs w:val="20"/>
              </w:rPr>
              <w:t>專車接駁回台北火車站</w:t>
            </w:r>
          </w:p>
        </w:tc>
      </w:tr>
    </w:tbl>
    <w:p w:rsidR="00162312" w:rsidRPr="009626D8" w:rsidRDefault="00162312" w:rsidP="00B96176">
      <w:pPr>
        <w:tabs>
          <w:tab w:val="left" w:pos="1843"/>
        </w:tabs>
        <w:ind w:leftChars="500" w:left="2400" w:hangingChars="600" w:hanging="1200"/>
        <w:rPr>
          <w:rFonts w:eastAsia="標楷體"/>
          <w:sz w:val="20"/>
          <w:szCs w:val="20"/>
        </w:rPr>
      </w:pPr>
      <w:r w:rsidRPr="009626D8">
        <w:rPr>
          <w:rFonts w:ascii="新細明體" w:hAnsi="新細明體" w:hint="eastAsia"/>
          <w:sz w:val="20"/>
          <w:szCs w:val="20"/>
        </w:rPr>
        <w:t>承辦會員公會：台北市地政士公會</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104.9.18.</w:t>
      </w:r>
      <w:r>
        <w:rPr>
          <w:rFonts w:eastAsia="標楷體"/>
          <w:sz w:val="28"/>
        </w:rPr>
        <w:tab/>
      </w:r>
      <w:r>
        <w:rPr>
          <w:rFonts w:eastAsia="標楷體" w:hint="eastAsia"/>
          <w:sz w:val="28"/>
        </w:rPr>
        <w:t>臺北市都市更新處函知本會，有關「都市更新少紙化作業」將於</w:t>
      </w:r>
      <w:r>
        <w:rPr>
          <w:rFonts w:eastAsia="標楷體"/>
          <w:sz w:val="28"/>
        </w:rPr>
        <w:t>104</w:t>
      </w:r>
      <w:r>
        <w:rPr>
          <w:rFonts w:eastAsia="標楷體" w:hint="eastAsia"/>
          <w:sz w:val="28"/>
        </w:rPr>
        <w:t>年</w:t>
      </w:r>
      <w:r>
        <w:rPr>
          <w:rFonts w:eastAsia="標楷體"/>
          <w:sz w:val="28"/>
        </w:rPr>
        <w:t>10</w:t>
      </w:r>
      <w:r>
        <w:rPr>
          <w:rFonts w:eastAsia="標楷體" w:hint="eastAsia"/>
          <w:sz w:val="28"/>
        </w:rPr>
        <w:t>月</w:t>
      </w:r>
      <w:r>
        <w:rPr>
          <w:rFonts w:eastAsia="標楷體"/>
          <w:sz w:val="28"/>
        </w:rPr>
        <w:t>1</w:t>
      </w:r>
      <w:r>
        <w:rPr>
          <w:rFonts w:eastAsia="標楷體" w:hint="eastAsia"/>
          <w:sz w:val="28"/>
        </w:rPr>
        <w:t>日正式上線。</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104.9.18.</w:t>
      </w:r>
      <w:r>
        <w:rPr>
          <w:rFonts w:eastAsia="標楷體"/>
          <w:sz w:val="28"/>
        </w:rPr>
        <w:tab/>
      </w:r>
      <w:r>
        <w:rPr>
          <w:rFonts w:eastAsia="標楷體" w:hint="eastAsia"/>
          <w:sz w:val="28"/>
        </w:rPr>
        <w:t>臺北市都市更新處函送本會，有關其處</w:t>
      </w:r>
      <w:r>
        <w:rPr>
          <w:rFonts w:eastAsia="標楷體"/>
          <w:sz w:val="28"/>
        </w:rPr>
        <w:t>104</w:t>
      </w:r>
      <w:r>
        <w:rPr>
          <w:rFonts w:eastAsia="標楷體" w:hint="eastAsia"/>
          <w:sz w:val="28"/>
        </w:rPr>
        <w:t>年</w:t>
      </w:r>
      <w:r>
        <w:rPr>
          <w:rFonts w:eastAsia="標楷體"/>
          <w:sz w:val="28"/>
        </w:rPr>
        <w:t>9</w:t>
      </w:r>
      <w:r>
        <w:rPr>
          <w:rFonts w:eastAsia="標楷體" w:hint="eastAsia"/>
          <w:sz w:val="28"/>
        </w:rPr>
        <w:t>月</w:t>
      </w:r>
      <w:r>
        <w:rPr>
          <w:rFonts w:eastAsia="標楷體"/>
          <w:sz w:val="28"/>
        </w:rPr>
        <w:t>8</w:t>
      </w:r>
      <w:r>
        <w:rPr>
          <w:rFonts w:eastAsia="標楷體" w:hint="eastAsia"/>
          <w:sz w:val="28"/>
        </w:rPr>
        <w:t>日召開「都市更新合建及權利變換契約定型化範本研商會議」紀錄乙份。</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104.9.19.</w:t>
      </w:r>
      <w:r>
        <w:rPr>
          <w:rFonts w:eastAsia="標楷體"/>
          <w:sz w:val="28"/>
        </w:rPr>
        <w:tab/>
      </w:r>
      <w:r>
        <w:rPr>
          <w:rFonts w:eastAsia="標楷體" w:hint="eastAsia"/>
          <w:sz w:val="28"/>
        </w:rPr>
        <w:t>中華都市更新全國總會召開第一屆第三次會員大會。</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104.9.19.</w:t>
      </w:r>
      <w:r>
        <w:rPr>
          <w:rFonts w:eastAsia="標楷體"/>
          <w:sz w:val="28"/>
        </w:rPr>
        <w:tab/>
      </w:r>
      <w:r>
        <w:rPr>
          <w:rFonts w:eastAsia="標楷體" w:hint="eastAsia"/>
          <w:sz w:val="28"/>
        </w:rPr>
        <w:t>基隆市地政士公會莊榮譽理事長金水公子婚慶，本會致贈中堂乙只，以示祝賀之意。</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104.9.21.</w:t>
      </w:r>
      <w:r>
        <w:rPr>
          <w:rFonts w:eastAsia="標楷體"/>
          <w:sz w:val="28"/>
        </w:rPr>
        <w:tab/>
      </w:r>
      <w:r>
        <w:rPr>
          <w:rFonts w:eastAsia="標楷體" w:hint="eastAsia"/>
          <w:sz w:val="28"/>
        </w:rPr>
        <w:t>臺北市都市更新處函送本會，有關</w:t>
      </w:r>
      <w:r>
        <w:rPr>
          <w:rFonts w:eastAsia="標楷體"/>
          <w:sz w:val="28"/>
        </w:rPr>
        <w:t>104</w:t>
      </w:r>
      <w:r>
        <w:rPr>
          <w:rFonts w:eastAsia="標楷體" w:hint="eastAsia"/>
          <w:sz w:val="28"/>
        </w:rPr>
        <w:t>年</w:t>
      </w:r>
      <w:r>
        <w:rPr>
          <w:rFonts w:eastAsia="標楷體"/>
          <w:sz w:val="28"/>
        </w:rPr>
        <w:t>8</w:t>
      </w:r>
      <w:r>
        <w:rPr>
          <w:rFonts w:eastAsia="標楷體" w:hint="eastAsia"/>
          <w:sz w:val="28"/>
        </w:rPr>
        <w:t>月</w:t>
      </w:r>
      <w:r>
        <w:rPr>
          <w:rFonts w:eastAsia="標楷體"/>
          <w:sz w:val="28"/>
        </w:rPr>
        <w:t>25</w:t>
      </w:r>
      <w:r>
        <w:rPr>
          <w:rFonts w:eastAsia="標楷體" w:hint="eastAsia"/>
          <w:sz w:val="28"/>
        </w:rPr>
        <w:t>日召開「研擬制定都市更新權利變換計畫報核前請相關公會或其他公正機構參與之相關機制公開透明之鑑價制度」執行討論會議紀錄乙份。</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104.9.21.</w:t>
      </w:r>
      <w:r>
        <w:rPr>
          <w:rFonts w:eastAsia="標楷體"/>
          <w:sz w:val="28"/>
        </w:rPr>
        <w:tab/>
      </w:r>
      <w:r>
        <w:rPr>
          <w:rFonts w:eastAsia="標楷體" w:hint="eastAsia"/>
          <w:sz w:val="28"/>
        </w:rPr>
        <w:t>臺北市政府地政局函副知本會，有關內政部函釋被繼承人第一順序親等較近之部分子女於繼承發生前死亡或喪失繼承權時，如同屬親等較近之他繼承人均拋棄繼承者，其繼承人暨應繼分如何認定一案。</w:t>
      </w:r>
    </w:p>
    <w:p w:rsidR="00162312" w:rsidRPr="00473E9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104.9.23.</w:t>
      </w:r>
      <w:r>
        <w:rPr>
          <w:rFonts w:eastAsia="標楷體"/>
          <w:sz w:val="28"/>
        </w:rPr>
        <w:tab/>
      </w:r>
      <w:r>
        <w:rPr>
          <w:rFonts w:eastAsia="標楷體" w:hint="eastAsia"/>
          <w:sz w:val="28"/>
        </w:rPr>
        <w:t>基隆市地政士公會余理事長淑芬之父千古，本會李理事長孟奎、曹理事淑貞、賈監事睿共同前往捻香悼念，並致輓聯以示哀悼之意。</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104.9.23.</w:t>
      </w:r>
      <w:r>
        <w:rPr>
          <w:rFonts w:eastAsia="標楷體"/>
          <w:sz w:val="28"/>
        </w:rPr>
        <w:tab/>
      </w:r>
      <w:r>
        <w:rPr>
          <w:rFonts w:eastAsia="標楷體" w:hint="eastAsia"/>
          <w:sz w:val="28"/>
        </w:rPr>
        <w:t>臺北市政府地政局召開臺北市優良不動產從業人員評選及獎勵制度精進座談會，本會由李理事長孟奎及高榮譽理事長欽明</w:t>
      </w:r>
      <w:r>
        <w:rPr>
          <w:rFonts w:eastAsia="標楷體"/>
          <w:sz w:val="28"/>
        </w:rPr>
        <w:t>(</w:t>
      </w:r>
      <w:r>
        <w:rPr>
          <w:rFonts w:eastAsia="標楷體" w:hint="eastAsia"/>
          <w:sz w:val="28"/>
        </w:rPr>
        <w:t>市政顧問身分應邀</w:t>
      </w:r>
      <w:r>
        <w:rPr>
          <w:rFonts w:eastAsia="標楷體"/>
          <w:sz w:val="28"/>
        </w:rPr>
        <w:t>)</w:t>
      </w:r>
      <w:r>
        <w:rPr>
          <w:rFonts w:eastAsia="標楷體" w:hint="eastAsia"/>
          <w:sz w:val="28"/>
        </w:rPr>
        <w:t>出席參加。</w:t>
      </w:r>
    </w:p>
    <w:p w:rsidR="00162312" w:rsidRDefault="00162312" w:rsidP="00B96176">
      <w:pPr>
        <w:tabs>
          <w:tab w:val="left" w:pos="1843"/>
        </w:tabs>
        <w:spacing w:line="340" w:lineRule="exact"/>
        <w:ind w:leftChars="-100" w:left="1160" w:hangingChars="500" w:hanging="1400"/>
        <w:rPr>
          <w:rFonts w:eastAsia="標楷體"/>
          <w:sz w:val="28"/>
        </w:rPr>
      </w:pPr>
      <w:r>
        <w:rPr>
          <w:rFonts w:eastAsia="標楷體"/>
          <w:sz w:val="28"/>
        </w:rPr>
        <w:t>104.9.25.</w:t>
      </w:r>
      <w:r>
        <w:rPr>
          <w:rFonts w:eastAsia="標楷體"/>
          <w:sz w:val="28"/>
        </w:rPr>
        <w:tab/>
      </w:r>
      <w:r>
        <w:rPr>
          <w:rFonts w:eastAsia="標楷體" w:hint="eastAsia"/>
          <w:sz w:val="28"/>
        </w:rPr>
        <w:t>社團法人苗栗縣地政士公會舉行桃、竹、竹、苗四縣市地政士公會理監事聯誼會，本會李理事長孟奎應邀出席參加。</w:t>
      </w:r>
    </w:p>
    <w:p w:rsidR="00162312" w:rsidRPr="00ED22CF" w:rsidRDefault="00162312" w:rsidP="00B96176">
      <w:pPr>
        <w:tabs>
          <w:tab w:val="left" w:pos="1843"/>
        </w:tabs>
        <w:spacing w:afterLines="30" w:line="340" w:lineRule="exact"/>
        <w:ind w:leftChars="-100" w:left="1160" w:hangingChars="500" w:hanging="1400"/>
        <w:rPr>
          <w:rFonts w:eastAsia="標楷體"/>
          <w:sz w:val="28"/>
        </w:rPr>
      </w:pPr>
      <w:r>
        <w:rPr>
          <w:rFonts w:eastAsia="標楷體"/>
          <w:sz w:val="28"/>
        </w:rPr>
        <w:t>104.9.25.</w:t>
      </w:r>
      <w:r>
        <w:rPr>
          <w:rFonts w:eastAsia="標楷體"/>
          <w:sz w:val="28"/>
        </w:rPr>
        <w:tab/>
      </w:r>
      <w:r w:rsidRPr="008105A6">
        <w:rPr>
          <w:rFonts w:eastAsia="標楷體" w:hint="eastAsia"/>
          <w:sz w:val="28"/>
          <w:szCs w:val="28"/>
        </w:rPr>
        <w:t>本會受理所屬會員申請地政士登記助理員備查核准通過僱用及終止僱用之助理員人數分別異動如下：</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68"/>
        <w:gridCol w:w="3240"/>
        <w:gridCol w:w="2520"/>
      </w:tblGrid>
      <w:tr w:rsidR="00162312" w:rsidTr="00AC704B">
        <w:tblPrEx>
          <w:tblCellMar>
            <w:top w:w="0" w:type="dxa"/>
            <w:bottom w:w="0" w:type="dxa"/>
          </w:tblCellMar>
        </w:tblPrEx>
        <w:trPr>
          <w:trHeight w:val="397"/>
        </w:trPr>
        <w:tc>
          <w:tcPr>
            <w:tcW w:w="3268" w:type="dxa"/>
            <w:vAlign w:val="center"/>
          </w:tcPr>
          <w:p w:rsidR="00162312" w:rsidRDefault="00162312" w:rsidP="00AC704B">
            <w:pPr>
              <w:jc w:val="center"/>
            </w:pPr>
            <w:r>
              <w:rPr>
                <w:rFonts w:eastAsia="標楷體" w:hint="eastAsia"/>
                <w:sz w:val="22"/>
              </w:rPr>
              <w:t>上期累計僱用助理員人數</w:t>
            </w:r>
          </w:p>
        </w:tc>
        <w:tc>
          <w:tcPr>
            <w:tcW w:w="3240" w:type="dxa"/>
            <w:vAlign w:val="center"/>
          </w:tcPr>
          <w:p w:rsidR="00162312" w:rsidRDefault="00162312" w:rsidP="00AC704B">
            <w:pPr>
              <w:jc w:val="center"/>
            </w:pPr>
            <w:r>
              <w:rPr>
                <w:rFonts w:eastAsia="標楷體" w:hint="eastAsia"/>
                <w:sz w:val="22"/>
              </w:rPr>
              <w:t>本期核准僱用人數</w:t>
            </w:r>
          </w:p>
        </w:tc>
        <w:tc>
          <w:tcPr>
            <w:tcW w:w="2520" w:type="dxa"/>
            <w:vAlign w:val="center"/>
          </w:tcPr>
          <w:p w:rsidR="00162312" w:rsidRDefault="00162312" w:rsidP="00AC704B">
            <w:pPr>
              <w:jc w:val="center"/>
            </w:pPr>
            <w:r>
              <w:rPr>
                <w:rFonts w:eastAsia="標楷體" w:hint="eastAsia"/>
                <w:sz w:val="22"/>
              </w:rPr>
              <w:t>總累計核准僱用人數</w:t>
            </w:r>
          </w:p>
        </w:tc>
      </w:tr>
      <w:tr w:rsidR="00162312" w:rsidTr="00AC704B">
        <w:tblPrEx>
          <w:tblCellMar>
            <w:top w:w="0" w:type="dxa"/>
            <w:bottom w:w="0" w:type="dxa"/>
          </w:tblCellMar>
        </w:tblPrEx>
        <w:trPr>
          <w:trHeight w:val="907"/>
        </w:trPr>
        <w:tc>
          <w:tcPr>
            <w:tcW w:w="3268" w:type="dxa"/>
            <w:vAlign w:val="center"/>
          </w:tcPr>
          <w:p w:rsidR="00162312" w:rsidRPr="00450F26" w:rsidRDefault="00162312" w:rsidP="00AC704B">
            <w:pPr>
              <w:ind w:left="57"/>
              <w:jc w:val="both"/>
              <w:rPr>
                <w:rFonts w:eastAsia="標楷體"/>
                <w:spacing w:val="-6"/>
              </w:rPr>
            </w:pPr>
            <w:r w:rsidRPr="00450F26">
              <w:rPr>
                <w:rFonts w:eastAsia="標楷體"/>
                <w:spacing w:val="-6"/>
              </w:rPr>
              <w:t>91.7.16.</w:t>
            </w:r>
            <w:r w:rsidRPr="00450F26">
              <w:rPr>
                <w:rFonts w:eastAsia="標楷體" w:hint="eastAsia"/>
                <w:spacing w:val="-6"/>
              </w:rPr>
              <w:t>至</w:t>
            </w:r>
            <w:r>
              <w:rPr>
                <w:rFonts w:eastAsia="標楷體"/>
                <w:spacing w:val="-6"/>
              </w:rPr>
              <w:t>104.4.17</w:t>
            </w:r>
            <w:r>
              <w:rPr>
                <w:spacing w:val="-6"/>
              </w:rPr>
              <w:t>.</w:t>
            </w:r>
            <w:r w:rsidRPr="00450F26">
              <w:rPr>
                <w:rFonts w:eastAsia="標楷體" w:hint="eastAsia"/>
                <w:spacing w:val="-6"/>
              </w:rPr>
              <w:t>申請</w:t>
            </w:r>
            <w:r>
              <w:rPr>
                <w:rFonts w:eastAsia="標楷體"/>
                <w:spacing w:val="-6"/>
              </w:rPr>
              <w:t>3342</w:t>
            </w:r>
            <w:r w:rsidRPr="00450F26">
              <w:rPr>
                <w:rFonts w:eastAsia="標楷體" w:hint="eastAsia"/>
                <w:spacing w:val="-6"/>
              </w:rPr>
              <w:t>人</w:t>
            </w:r>
          </w:p>
          <w:p w:rsidR="00162312" w:rsidRDefault="00162312" w:rsidP="00AC704B">
            <w:pPr>
              <w:ind w:left="57"/>
              <w:jc w:val="both"/>
              <w:rPr>
                <w:rFonts w:eastAsia="標楷體"/>
                <w:spacing w:val="-6"/>
              </w:rPr>
            </w:pPr>
            <w:r w:rsidRPr="00450F26">
              <w:rPr>
                <w:rFonts w:eastAsia="標楷體"/>
                <w:spacing w:val="-6"/>
              </w:rPr>
              <w:t>91.7.16.</w:t>
            </w:r>
            <w:r w:rsidRPr="00450F26">
              <w:rPr>
                <w:rFonts w:eastAsia="標楷體" w:hint="eastAsia"/>
                <w:spacing w:val="-6"/>
              </w:rPr>
              <w:t>至</w:t>
            </w:r>
            <w:r>
              <w:rPr>
                <w:rFonts w:eastAsia="標楷體"/>
                <w:spacing w:val="-6"/>
              </w:rPr>
              <w:t>104.4.17</w:t>
            </w:r>
            <w:r>
              <w:rPr>
                <w:spacing w:val="-6"/>
              </w:rPr>
              <w:t>.</w:t>
            </w:r>
            <w:r w:rsidRPr="00450F26">
              <w:rPr>
                <w:rFonts w:eastAsia="標楷體" w:hint="eastAsia"/>
                <w:spacing w:val="-6"/>
              </w:rPr>
              <w:t>核准</w:t>
            </w:r>
            <w:r>
              <w:rPr>
                <w:rFonts w:eastAsia="標楷體"/>
                <w:spacing w:val="-6"/>
              </w:rPr>
              <w:t>3077</w:t>
            </w:r>
            <w:r w:rsidRPr="00450F26">
              <w:rPr>
                <w:rFonts w:eastAsia="標楷體" w:hint="eastAsia"/>
                <w:spacing w:val="-6"/>
              </w:rPr>
              <w:t>人</w:t>
            </w:r>
          </w:p>
        </w:tc>
        <w:tc>
          <w:tcPr>
            <w:tcW w:w="3240" w:type="dxa"/>
            <w:vAlign w:val="center"/>
          </w:tcPr>
          <w:p w:rsidR="00162312" w:rsidRPr="00332E99" w:rsidRDefault="00162312" w:rsidP="00AC704B">
            <w:pPr>
              <w:ind w:left="57"/>
              <w:jc w:val="both"/>
              <w:rPr>
                <w:rFonts w:eastAsia="標楷體"/>
                <w:spacing w:val="-6"/>
              </w:rPr>
            </w:pPr>
            <w:r>
              <w:rPr>
                <w:rFonts w:eastAsia="標楷體"/>
                <w:spacing w:val="-6"/>
              </w:rPr>
              <w:t>104.4.18</w:t>
            </w:r>
            <w:r>
              <w:rPr>
                <w:spacing w:val="-6"/>
              </w:rPr>
              <w:t>.</w:t>
            </w:r>
            <w:r w:rsidRPr="00332E99">
              <w:rPr>
                <w:rFonts w:eastAsia="標楷體" w:hint="eastAsia"/>
                <w:spacing w:val="-6"/>
              </w:rPr>
              <w:t>至</w:t>
            </w:r>
            <w:r>
              <w:rPr>
                <w:rFonts w:eastAsia="標楷體"/>
                <w:spacing w:val="-6"/>
              </w:rPr>
              <w:t>104.10.20</w:t>
            </w:r>
            <w:r>
              <w:rPr>
                <w:spacing w:val="-6"/>
              </w:rPr>
              <w:t>.</w:t>
            </w:r>
            <w:r w:rsidRPr="00332E99">
              <w:rPr>
                <w:rFonts w:eastAsia="標楷體" w:hint="eastAsia"/>
                <w:spacing w:val="-6"/>
              </w:rPr>
              <w:t>申請</w:t>
            </w:r>
            <w:r>
              <w:rPr>
                <w:rFonts w:eastAsia="標楷體"/>
                <w:spacing w:val="-6"/>
              </w:rPr>
              <w:t xml:space="preserve"> 78</w:t>
            </w:r>
            <w:r>
              <w:rPr>
                <w:rFonts w:eastAsia="標楷體" w:hint="eastAsia"/>
                <w:spacing w:val="-6"/>
              </w:rPr>
              <w:t>人</w:t>
            </w:r>
          </w:p>
          <w:p w:rsidR="00162312" w:rsidRDefault="00162312" w:rsidP="00AC704B">
            <w:pPr>
              <w:ind w:left="57"/>
              <w:jc w:val="both"/>
              <w:rPr>
                <w:rFonts w:eastAsia="標楷體"/>
                <w:spacing w:val="-6"/>
              </w:rPr>
            </w:pPr>
            <w:r>
              <w:rPr>
                <w:rFonts w:eastAsia="標楷體"/>
                <w:spacing w:val="-6"/>
              </w:rPr>
              <w:t>104.4.18</w:t>
            </w:r>
            <w:r>
              <w:rPr>
                <w:spacing w:val="-6"/>
              </w:rPr>
              <w:t>.</w:t>
            </w:r>
            <w:r w:rsidRPr="00332E99">
              <w:rPr>
                <w:rFonts w:eastAsia="標楷體" w:hint="eastAsia"/>
                <w:spacing w:val="-6"/>
              </w:rPr>
              <w:t>至</w:t>
            </w:r>
            <w:r>
              <w:rPr>
                <w:rFonts w:eastAsia="標楷體"/>
                <w:spacing w:val="-6"/>
              </w:rPr>
              <w:t>104.10.20</w:t>
            </w:r>
            <w:r>
              <w:rPr>
                <w:spacing w:val="-6"/>
              </w:rPr>
              <w:t>.</w:t>
            </w:r>
            <w:r w:rsidRPr="00332E99">
              <w:rPr>
                <w:rFonts w:eastAsia="標楷體" w:hint="eastAsia"/>
                <w:spacing w:val="-6"/>
              </w:rPr>
              <w:t>核准</w:t>
            </w:r>
            <w:r>
              <w:rPr>
                <w:rFonts w:eastAsia="標楷體"/>
                <w:spacing w:val="-6"/>
              </w:rPr>
              <w:t xml:space="preserve"> 87</w:t>
            </w:r>
            <w:r w:rsidRPr="00332E99">
              <w:rPr>
                <w:rFonts w:eastAsia="標楷體" w:hint="eastAsia"/>
                <w:spacing w:val="-6"/>
              </w:rPr>
              <w:t>人</w:t>
            </w:r>
          </w:p>
        </w:tc>
        <w:tc>
          <w:tcPr>
            <w:tcW w:w="2520" w:type="dxa"/>
            <w:vAlign w:val="center"/>
          </w:tcPr>
          <w:p w:rsidR="00162312" w:rsidRDefault="00162312" w:rsidP="00AC704B">
            <w:pPr>
              <w:ind w:leftChars="-34" w:hangingChars="34" w:hanging="82"/>
              <w:jc w:val="center"/>
            </w:pPr>
            <w:r>
              <w:rPr>
                <w:rFonts w:eastAsia="標楷體" w:hint="eastAsia"/>
              </w:rPr>
              <w:t>共核准：</w:t>
            </w:r>
            <w:r>
              <w:rPr>
                <w:rFonts w:eastAsia="標楷體"/>
              </w:rPr>
              <w:t xml:space="preserve"> 3164  </w:t>
            </w:r>
            <w:r>
              <w:rPr>
                <w:rFonts w:eastAsia="標楷體" w:hint="eastAsia"/>
              </w:rPr>
              <w:t>人次</w:t>
            </w:r>
          </w:p>
        </w:tc>
      </w:tr>
      <w:tr w:rsidR="00162312" w:rsidTr="00AC704B">
        <w:tblPrEx>
          <w:tblCellMar>
            <w:top w:w="0" w:type="dxa"/>
            <w:bottom w:w="0" w:type="dxa"/>
          </w:tblCellMar>
        </w:tblPrEx>
        <w:trPr>
          <w:trHeight w:val="397"/>
        </w:trPr>
        <w:tc>
          <w:tcPr>
            <w:tcW w:w="3268" w:type="dxa"/>
            <w:vAlign w:val="center"/>
          </w:tcPr>
          <w:p w:rsidR="00162312" w:rsidRDefault="00162312" w:rsidP="00AC704B">
            <w:pPr>
              <w:jc w:val="center"/>
            </w:pPr>
            <w:r>
              <w:rPr>
                <w:rFonts w:eastAsia="標楷體" w:hint="eastAsia"/>
                <w:sz w:val="22"/>
              </w:rPr>
              <w:t>上期累計終止僱用助理員人數</w:t>
            </w:r>
          </w:p>
        </w:tc>
        <w:tc>
          <w:tcPr>
            <w:tcW w:w="3240" w:type="dxa"/>
            <w:vAlign w:val="center"/>
          </w:tcPr>
          <w:p w:rsidR="00162312" w:rsidRDefault="00162312" w:rsidP="00AC704B">
            <w:pPr>
              <w:jc w:val="center"/>
              <w:rPr>
                <w:rFonts w:eastAsia="標楷體"/>
                <w:sz w:val="22"/>
              </w:rPr>
            </w:pPr>
            <w:r>
              <w:rPr>
                <w:rFonts w:eastAsia="標楷體" w:hint="eastAsia"/>
                <w:sz w:val="22"/>
              </w:rPr>
              <w:t>本期核准終止僱用人數</w:t>
            </w:r>
          </w:p>
        </w:tc>
        <w:tc>
          <w:tcPr>
            <w:tcW w:w="2520" w:type="dxa"/>
            <w:vAlign w:val="center"/>
          </w:tcPr>
          <w:p w:rsidR="00162312" w:rsidRDefault="00162312" w:rsidP="00AC704B">
            <w:pPr>
              <w:jc w:val="center"/>
              <w:rPr>
                <w:rFonts w:eastAsia="標楷體"/>
                <w:sz w:val="22"/>
              </w:rPr>
            </w:pPr>
            <w:r>
              <w:rPr>
                <w:rFonts w:eastAsia="標楷體" w:hint="eastAsia"/>
                <w:sz w:val="22"/>
              </w:rPr>
              <w:t>總累計核准終止僱用人數</w:t>
            </w:r>
          </w:p>
        </w:tc>
      </w:tr>
      <w:tr w:rsidR="00162312" w:rsidTr="00AC704B">
        <w:tblPrEx>
          <w:tblCellMar>
            <w:top w:w="0" w:type="dxa"/>
            <w:bottom w:w="0" w:type="dxa"/>
          </w:tblCellMar>
        </w:tblPrEx>
        <w:trPr>
          <w:trHeight w:val="907"/>
        </w:trPr>
        <w:tc>
          <w:tcPr>
            <w:tcW w:w="3268" w:type="dxa"/>
            <w:vAlign w:val="center"/>
          </w:tcPr>
          <w:p w:rsidR="00162312" w:rsidRPr="00450F26" w:rsidRDefault="00162312" w:rsidP="00AC704B">
            <w:pPr>
              <w:ind w:left="57"/>
              <w:jc w:val="both"/>
              <w:rPr>
                <w:rFonts w:eastAsia="標楷體"/>
                <w:spacing w:val="-6"/>
              </w:rPr>
            </w:pPr>
            <w:r w:rsidRPr="00450F26">
              <w:rPr>
                <w:rFonts w:eastAsia="標楷體"/>
                <w:spacing w:val="-6"/>
              </w:rPr>
              <w:t>91.7.16.</w:t>
            </w:r>
            <w:r w:rsidRPr="00450F26">
              <w:rPr>
                <w:rFonts w:eastAsia="標楷體" w:hint="eastAsia"/>
                <w:spacing w:val="-6"/>
              </w:rPr>
              <w:t>至</w:t>
            </w:r>
            <w:r>
              <w:rPr>
                <w:rFonts w:eastAsia="標楷體"/>
                <w:spacing w:val="-6"/>
              </w:rPr>
              <w:t>104.4.17</w:t>
            </w:r>
            <w:r>
              <w:rPr>
                <w:spacing w:val="-6"/>
              </w:rPr>
              <w:t>.</w:t>
            </w:r>
            <w:r w:rsidRPr="00450F26">
              <w:rPr>
                <w:rFonts w:eastAsia="標楷體" w:hint="eastAsia"/>
                <w:spacing w:val="-6"/>
              </w:rPr>
              <w:t>申請</w:t>
            </w:r>
            <w:r>
              <w:rPr>
                <w:rFonts w:eastAsia="標楷體"/>
                <w:spacing w:val="-6"/>
              </w:rPr>
              <w:t>1685</w:t>
            </w:r>
            <w:r w:rsidRPr="00450F26">
              <w:rPr>
                <w:rFonts w:eastAsia="標楷體" w:hint="eastAsia"/>
                <w:spacing w:val="-6"/>
              </w:rPr>
              <w:t>人</w:t>
            </w:r>
          </w:p>
          <w:p w:rsidR="00162312" w:rsidRDefault="00162312" w:rsidP="00AC704B">
            <w:pPr>
              <w:ind w:left="57"/>
              <w:jc w:val="both"/>
            </w:pPr>
            <w:r w:rsidRPr="00450F26">
              <w:rPr>
                <w:rFonts w:eastAsia="標楷體"/>
                <w:spacing w:val="-6"/>
              </w:rPr>
              <w:t>91.7.16.</w:t>
            </w:r>
            <w:r w:rsidRPr="00450F26">
              <w:rPr>
                <w:rFonts w:eastAsia="標楷體" w:hint="eastAsia"/>
                <w:spacing w:val="-6"/>
              </w:rPr>
              <w:t>至</w:t>
            </w:r>
            <w:r>
              <w:rPr>
                <w:rFonts w:eastAsia="標楷體"/>
                <w:spacing w:val="-6"/>
              </w:rPr>
              <w:t>104.4.17</w:t>
            </w:r>
            <w:r>
              <w:rPr>
                <w:spacing w:val="-6"/>
              </w:rPr>
              <w:t>.</w:t>
            </w:r>
            <w:r w:rsidRPr="00450F26">
              <w:rPr>
                <w:rFonts w:eastAsia="標楷體" w:hint="eastAsia"/>
                <w:spacing w:val="-6"/>
              </w:rPr>
              <w:t>核准</w:t>
            </w:r>
            <w:r>
              <w:rPr>
                <w:rFonts w:eastAsia="標楷體"/>
                <w:spacing w:val="-6"/>
              </w:rPr>
              <w:t>1537</w:t>
            </w:r>
            <w:r w:rsidRPr="00450F26">
              <w:rPr>
                <w:rFonts w:eastAsia="標楷體" w:hint="eastAsia"/>
                <w:spacing w:val="-6"/>
              </w:rPr>
              <w:t>人</w:t>
            </w:r>
          </w:p>
        </w:tc>
        <w:tc>
          <w:tcPr>
            <w:tcW w:w="3240" w:type="dxa"/>
            <w:vAlign w:val="center"/>
          </w:tcPr>
          <w:p w:rsidR="00162312" w:rsidRPr="00332E99" w:rsidRDefault="00162312" w:rsidP="00AC704B">
            <w:pPr>
              <w:ind w:left="57"/>
              <w:jc w:val="both"/>
              <w:rPr>
                <w:rFonts w:eastAsia="標楷體"/>
                <w:spacing w:val="-6"/>
              </w:rPr>
            </w:pPr>
            <w:r>
              <w:rPr>
                <w:rFonts w:eastAsia="標楷體"/>
                <w:spacing w:val="-6"/>
              </w:rPr>
              <w:t>104.4.18</w:t>
            </w:r>
            <w:r>
              <w:rPr>
                <w:spacing w:val="-6"/>
              </w:rPr>
              <w:t>.</w:t>
            </w:r>
            <w:r w:rsidRPr="00332E99">
              <w:rPr>
                <w:rFonts w:eastAsia="標楷體" w:hint="eastAsia"/>
                <w:spacing w:val="-6"/>
              </w:rPr>
              <w:t>至</w:t>
            </w:r>
            <w:r>
              <w:rPr>
                <w:rFonts w:eastAsia="標楷體"/>
                <w:spacing w:val="-6"/>
              </w:rPr>
              <w:t>104.10.20</w:t>
            </w:r>
            <w:r>
              <w:rPr>
                <w:spacing w:val="-6"/>
              </w:rPr>
              <w:t>.</w:t>
            </w:r>
            <w:r w:rsidRPr="00332E99">
              <w:rPr>
                <w:rFonts w:eastAsia="標楷體" w:hint="eastAsia"/>
                <w:spacing w:val="-6"/>
              </w:rPr>
              <w:t>申請</w:t>
            </w:r>
            <w:r>
              <w:rPr>
                <w:rFonts w:eastAsia="標楷體"/>
                <w:spacing w:val="-6"/>
              </w:rPr>
              <w:t xml:space="preserve"> 64</w:t>
            </w:r>
            <w:r w:rsidRPr="00332E99">
              <w:rPr>
                <w:rFonts w:eastAsia="標楷體" w:hint="eastAsia"/>
                <w:spacing w:val="-6"/>
              </w:rPr>
              <w:t>人</w:t>
            </w:r>
          </w:p>
          <w:p w:rsidR="00162312" w:rsidRDefault="00162312" w:rsidP="00AC704B">
            <w:pPr>
              <w:ind w:left="57"/>
              <w:jc w:val="both"/>
            </w:pPr>
            <w:r>
              <w:rPr>
                <w:rFonts w:eastAsia="標楷體"/>
                <w:spacing w:val="-6"/>
              </w:rPr>
              <w:t>104.4.18</w:t>
            </w:r>
            <w:r>
              <w:rPr>
                <w:spacing w:val="-6"/>
              </w:rPr>
              <w:t>.</w:t>
            </w:r>
            <w:r w:rsidRPr="00332E99">
              <w:rPr>
                <w:rFonts w:eastAsia="標楷體" w:hint="eastAsia"/>
                <w:spacing w:val="-6"/>
              </w:rPr>
              <w:t>至</w:t>
            </w:r>
            <w:r>
              <w:rPr>
                <w:rFonts w:eastAsia="標楷體"/>
                <w:spacing w:val="-6"/>
              </w:rPr>
              <w:t>104.10.20</w:t>
            </w:r>
            <w:r>
              <w:rPr>
                <w:spacing w:val="-6"/>
              </w:rPr>
              <w:t>.</w:t>
            </w:r>
            <w:r w:rsidRPr="00332E99">
              <w:rPr>
                <w:rFonts w:eastAsia="標楷體" w:hint="eastAsia"/>
                <w:spacing w:val="-6"/>
              </w:rPr>
              <w:t>核准</w:t>
            </w:r>
            <w:r>
              <w:rPr>
                <w:rFonts w:eastAsia="標楷體"/>
                <w:spacing w:val="-6"/>
              </w:rPr>
              <w:t xml:space="preserve"> 62</w:t>
            </w:r>
            <w:r w:rsidRPr="00332E99">
              <w:rPr>
                <w:rFonts w:eastAsia="標楷體" w:hint="eastAsia"/>
                <w:spacing w:val="-6"/>
              </w:rPr>
              <w:t>人</w:t>
            </w:r>
          </w:p>
        </w:tc>
        <w:tc>
          <w:tcPr>
            <w:tcW w:w="2520" w:type="dxa"/>
            <w:vAlign w:val="center"/>
          </w:tcPr>
          <w:p w:rsidR="00162312" w:rsidRDefault="00162312" w:rsidP="00AC704B">
            <w:pPr>
              <w:ind w:leftChars="-34" w:hangingChars="34" w:hanging="82"/>
              <w:jc w:val="center"/>
            </w:pPr>
            <w:r>
              <w:rPr>
                <w:rFonts w:eastAsia="標楷體" w:hint="eastAsia"/>
              </w:rPr>
              <w:t>共核准：</w:t>
            </w:r>
            <w:r>
              <w:rPr>
                <w:rFonts w:eastAsia="標楷體"/>
              </w:rPr>
              <w:t xml:space="preserve"> 1599  </w:t>
            </w:r>
            <w:r>
              <w:rPr>
                <w:rFonts w:eastAsia="標楷體" w:hint="eastAsia"/>
              </w:rPr>
              <w:t>人次</w:t>
            </w:r>
          </w:p>
        </w:tc>
      </w:tr>
    </w:tbl>
    <w:p w:rsidR="00162312" w:rsidRPr="00ED22CF" w:rsidRDefault="00162312" w:rsidP="00B96176">
      <w:pPr>
        <w:tabs>
          <w:tab w:val="left" w:pos="1843"/>
        </w:tabs>
        <w:spacing w:line="340" w:lineRule="exact"/>
        <w:ind w:leftChars="-100" w:left="1160" w:hangingChars="500" w:hanging="1400"/>
        <w:rPr>
          <w:rFonts w:eastAsia="標楷體"/>
          <w:sz w:val="28"/>
        </w:rPr>
      </w:pPr>
    </w:p>
    <w:p w:rsidR="00162312" w:rsidRDefault="00162312" w:rsidP="00B96176">
      <w:pPr>
        <w:tabs>
          <w:tab w:val="left" w:pos="1843"/>
        </w:tabs>
        <w:spacing w:line="340" w:lineRule="exact"/>
        <w:ind w:leftChars="-100" w:left="960" w:hangingChars="500" w:hanging="1200"/>
      </w:pPr>
    </w:p>
    <w:sectPr w:rsidR="00162312" w:rsidSect="002533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12" w:rsidRDefault="00162312">
      <w:r>
        <w:separator/>
      </w:r>
    </w:p>
  </w:endnote>
  <w:endnote w:type="continuationSeparator" w:id="0">
    <w:p w:rsidR="00162312" w:rsidRDefault="0016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panose1 w:val="020B0509000000000000"/>
    <w:charset w:val="88"/>
    <w:family w:val="modern"/>
    <w:pitch w:val="fixed"/>
    <w:sig w:usb0="F1002BFF" w:usb1="29DFFFFF" w:usb2="00000037" w:usb3="00000000" w:csb0="003F00FF" w:csb1="00000000"/>
  </w:font>
  <w:font w:name="華康新特明體">
    <w:panose1 w:val="020209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rsidP="009416D0">
    <w:pPr>
      <w:pStyle w:val="Footer"/>
      <w:jc w:val="right"/>
    </w:pPr>
    <w:r w:rsidRPr="00DE41A4">
      <w:rPr>
        <w:rFonts w:hint="eastAsia"/>
        <w:kern w:val="0"/>
        <w:szCs w:val="24"/>
      </w:rPr>
      <w:t>第</w:t>
    </w:r>
    <w:r w:rsidRPr="00DE41A4">
      <w:rPr>
        <w:kern w:val="0"/>
        <w:szCs w:val="24"/>
      </w:rPr>
      <w:t xml:space="preserve"> </w:t>
    </w:r>
    <w:r w:rsidRPr="00DE41A4">
      <w:rPr>
        <w:kern w:val="0"/>
        <w:szCs w:val="24"/>
      </w:rPr>
      <w:fldChar w:fldCharType="begin"/>
    </w:r>
    <w:r w:rsidRPr="00DE41A4">
      <w:rPr>
        <w:kern w:val="0"/>
        <w:szCs w:val="24"/>
      </w:rPr>
      <w:instrText xml:space="preserve"> PAGE </w:instrText>
    </w:r>
    <w:r w:rsidRPr="00DE41A4">
      <w:rPr>
        <w:kern w:val="0"/>
        <w:szCs w:val="24"/>
      </w:rPr>
      <w:fldChar w:fldCharType="separate"/>
    </w:r>
    <w:r>
      <w:rPr>
        <w:noProof/>
        <w:kern w:val="0"/>
        <w:szCs w:val="24"/>
      </w:rPr>
      <w:t>1</w:t>
    </w:r>
    <w:r w:rsidRPr="00DE41A4">
      <w:rPr>
        <w:kern w:val="0"/>
        <w:szCs w:val="24"/>
      </w:rPr>
      <w:fldChar w:fldCharType="end"/>
    </w:r>
    <w:r w:rsidRPr="00DE41A4">
      <w:rPr>
        <w:kern w:val="0"/>
        <w:szCs w:val="24"/>
      </w:rPr>
      <w:t xml:space="preserve"> </w:t>
    </w:r>
    <w:r w:rsidRPr="00DE41A4">
      <w:rPr>
        <w:rFonts w:hint="eastAsia"/>
        <w:kern w:val="0"/>
        <w:szCs w:val="24"/>
      </w:rPr>
      <w:t>頁，共</w:t>
    </w:r>
    <w:r w:rsidRPr="00DE41A4">
      <w:rPr>
        <w:kern w:val="0"/>
        <w:szCs w:val="24"/>
      </w:rPr>
      <w:t xml:space="preserve"> </w:t>
    </w:r>
    <w:r w:rsidRPr="00DE41A4">
      <w:rPr>
        <w:kern w:val="0"/>
        <w:szCs w:val="24"/>
      </w:rPr>
      <w:fldChar w:fldCharType="begin"/>
    </w:r>
    <w:r w:rsidRPr="00DE41A4">
      <w:rPr>
        <w:kern w:val="0"/>
        <w:szCs w:val="24"/>
      </w:rPr>
      <w:instrText xml:space="preserve"> NUMPAGES </w:instrText>
    </w:r>
    <w:r w:rsidRPr="00DE41A4">
      <w:rPr>
        <w:kern w:val="0"/>
        <w:szCs w:val="24"/>
      </w:rPr>
      <w:fldChar w:fldCharType="separate"/>
    </w:r>
    <w:r>
      <w:rPr>
        <w:noProof/>
        <w:kern w:val="0"/>
        <w:szCs w:val="24"/>
      </w:rPr>
      <w:t>6</w:t>
    </w:r>
    <w:r w:rsidRPr="00DE41A4">
      <w:rPr>
        <w:kern w:val="0"/>
        <w:szCs w:val="24"/>
      </w:rPr>
      <w:fldChar w:fldCharType="end"/>
    </w:r>
    <w:r w:rsidRPr="00DE41A4">
      <w:rPr>
        <w:kern w:val="0"/>
        <w:szCs w:val="24"/>
      </w:rPr>
      <w:t xml:space="preserve"> </w:t>
    </w:r>
    <w:r w:rsidRPr="00DE41A4">
      <w:rPr>
        <w:rFonts w:hint="eastAsia"/>
        <w:kern w:val="0"/>
        <w:szCs w:val="24"/>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12" w:rsidRDefault="00162312">
      <w:r>
        <w:separator/>
      </w:r>
    </w:p>
  </w:footnote>
  <w:footnote w:type="continuationSeparator" w:id="0">
    <w:p w:rsidR="00162312" w:rsidRDefault="0016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rsidP="00116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2" w:rsidRDefault="001623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0802"/>
    <w:multiLevelType w:val="hybridMultilevel"/>
    <w:tmpl w:val="1C124F78"/>
    <w:lvl w:ilvl="0" w:tplc="200A79DA">
      <w:start w:val="1"/>
      <w:numFmt w:val="taiwaneseCountingThousand"/>
      <w:lvlText w:val="%1、"/>
      <w:lvlJc w:val="left"/>
      <w:pPr>
        <w:ind w:left="1050" w:hanging="720"/>
      </w:pPr>
      <w:rPr>
        <w:rFonts w:cs="Times New Roman" w:hint="default"/>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
    <w:nsid w:val="3EF61EE9"/>
    <w:multiLevelType w:val="hybridMultilevel"/>
    <w:tmpl w:val="F0C2CC0C"/>
    <w:lvl w:ilvl="0" w:tplc="D2209B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4E264EBF"/>
    <w:multiLevelType w:val="hybridMultilevel"/>
    <w:tmpl w:val="1F80E478"/>
    <w:lvl w:ilvl="0" w:tplc="D2209B7A">
      <w:start w:val="1"/>
      <w:numFmt w:val="bullet"/>
      <w:lvlText w:val=""/>
      <w:lvlJc w:val="left"/>
      <w:pPr>
        <w:tabs>
          <w:tab w:val="num" w:pos="720"/>
        </w:tabs>
        <w:ind w:left="720" w:hanging="360"/>
      </w:pPr>
      <w:rPr>
        <w:rFonts w:ascii="Wingdings" w:hAnsi="Wingdings" w:hint="default"/>
      </w:rPr>
    </w:lvl>
    <w:lvl w:ilvl="1" w:tplc="17A679AE" w:tentative="1">
      <w:start w:val="1"/>
      <w:numFmt w:val="bullet"/>
      <w:lvlText w:val=""/>
      <w:lvlJc w:val="left"/>
      <w:pPr>
        <w:tabs>
          <w:tab w:val="num" w:pos="1440"/>
        </w:tabs>
        <w:ind w:left="1440" w:hanging="360"/>
      </w:pPr>
      <w:rPr>
        <w:rFonts w:ascii="Wingdings" w:hAnsi="Wingdings" w:hint="default"/>
      </w:rPr>
    </w:lvl>
    <w:lvl w:ilvl="2" w:tplc="8AA8CD58" w:tentative="1">
      <w:start w:val="1"/>
      <w:numFmt w:val="bullet"/>
      <w:lvlText w:val=""/>
      <w:lvlJc w:val="left"/>
      <w:pPr>
        <w:tabs>
          <w:tab w:val="num" w:pos="2160"/>
        </w:tabs>
        <w:ind w:left="2160" w:hanging="360"/>
      </w:pPr>
      <w:rPr>
        <w:rFonts w:ascii="Wingdings" w:hAnsi="Wingdings" w:hint="default"/>
      </w:rPr>
    </w:lvl>
    <w:lvl w:ilvl="3" w:tplc="56E891EE" w:tentative="1">
      <w:start w:val="1"/>
      <w:numFmt w:val="bullet"/>
      <w:lvlText w:val=""/>
      <w:lvlJc w:val="left"/>
      <w:pPr>
        <w:tabs>
          <w:tab w:val="num" w:pos="2880"/>
        </w:tabs>
        <w:ind w:left="2880" w:hanging="360"/>
      </w:pPr>
      <w:rPr>
        <w:rFonts w:ascii="Wingdings" w:hAnsi="Wingdings" w:hint="default"/>
      </w:rPr>
    </w:lvl>
    <w:lvl w:ilvl="4" w:tplc="F1C48BD0" w:tentative="1">
      <w:start w:val="1"/>
      <w:numFmt w:val="bullet"/>
      <w:lvlText w:val=""/>
      <w:lvlJc w:val="left"/>
      <w:pPr>
        <w:tabs>
          <w:tab w:val="num" w:pos="3600"/>
        </w:tabs>
        <w:ind w:left="3600" w:hanging="360"/>
      </w:pPr>
      <w:rPr>
        <w:rFonts w:ascii="Wingdings" w:hAnsi="Wingdings" w:hint="default"/>
      </w:rPr>
    </w:lvl>
    <w:lvl w:ilvl="5" w:tplc="36DA9128" w:tentative="1">
      <w:start w:val="1"/>
      <w:numFmt w:val="bullet"/>
      <w:lvlText w:val=""/>
      <w:lvlJc w:val="left"/>
      <w:pPr>
        <w:tabs>
          <w:tab w:val="num" w:pos="4320"/>
        </w:tabs>
        <w:ind w:left="4320" w:hanging="360"/>
      </w:pPr>
      <w:rPr>
        <w:rFonts w:ascii="Wingdings" w:hAnsi="Wingdings" w:hint="default"/>
      </w:rPr>
    </w:lvl>
    <w:lvl w:ilvl="6" w:tplc="30B4DF74" w:tentative="1">
      <w:start w:val="1"/>
      <w:numFmt w:val="bullet"/>
      <w:lvlText w:val=""/>
      <w:lvlJc w:val="left"/>
      <w:pPr>
        <w:tabs>
          <w:tab w:val="num" w:pos="5040"/>
        </w:tabs>
        <w:ind w:left="5040" w:hanging="360"/>
      </w:pPr>
      <w:rPr>
        <w:rFonts w:ascii="Wingdings" w:hAnsi="Wingdings" w:hint="default"/>
      </w:rPr>
    </w:lvl>
    <w:lvl w:ilvl="7" w:tplc="F1920992" w:tentative="1">
      <w:start w:val="1"/>
      <w:numFmt w:val="bullet"/>
      <w:lvlText w:val=""/>
      <w:lvlJc w:val="left"/>
      <w:pPr>
        <w:tabs>
          <w:tab w:val="num" w:pos="5760"/>
        </w:tabs>
        <w:ind w:left="5760" w:hanging="360"/>
      </w:pPr>
      <w:rPr>
        <w:rFonts w:ascii="Wingdings" w:hAnsi="Wingdings" w:hint="default"/>
      </w:rPr>
    </w:lvl>
    <w:lvl w:ilvl="8" w:tplc="88E07CEC" w:tentative="1">
      <w:start w:val="1"/>
      <w:numFmt w:val="bullet"/>
      <w:lvlText w:val=""/>
      <w:lvlJc w:val="left"/>
      <w:pPr>
        <w:tabs>
          <w:tab w:val="num" w:pos="6480"/>
        </w:tabs>
        <w:ind w:left="6480" w:hanging="360"/>
      </w:pPr>
      <w:rPr>
        <w:rFonts w:ascii="Wingdings" w:hAnsi="Wingdings" w:hint="default"/>
      </w:rPr>
    </w:lvl>
  </w:abstractNum>
  <w:abstractNum w:abstractNumId="3">
    <w:nsid w:val="5EF520AC"/>
    <w:multiLevelType w:val="hybridMultilevel"/>
    <w:tmpl w:val="D7E29CE4"/>
    <w:lvl w:ilvl="0" w:tplc="D2209B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7E152FB3"/>
    <w:multiLevelType w:val="hybridMultilevel"/>
    <w:tmpl w:val="63F08764"/>
    <w:lvl w:ilvl="0" w:tplc="930A68DE">
      <w:start w:val="1"/>
      <w:numFmt w:val="taiwaneseCountingThousand"/>
      <w:lvlText w:val="%1、"/>
      <w:lvlJc w:val="left"/>
      <w:pPr>
        <w:tabs>
          <w:tab w:val="num" w:pos="1710"/>
        </w:tabs>
        <w:ind w:left="1710" w:hanging="720"/>
      </w:pPr>
      <w:rPr>
        <w:rFonts w:cs="Times New Roman" w:hint="default"/>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1D"/>
    <w:rsid w:val="000006B0"/>
    <w:rsid w:val="00000F63"/>
    <w:rsid w:val="00002C8A"/>
    <w:rsid w:val="00005FA2"/>
    <w:rsid w:val="000101E4"/>
    <w:rsid w:val="000102AF"/>
    <w:rsid w:val="00011BC6"/>
    <w:rsid w:val="000121FD"/>
    <w:rsid w:val="00016029"/>
    <w:rsid w:val="00017BAA"/>
    <w:rsid w:val="00017D0E"/>
    <w:rsid w:val="00023D80"/>
    <w:rsid w:val="00025512"/>
    <w:rsid w:val="00030981"/>
    <w:rsid w:val="00032556"/>
    <w:rsid w:val="00032D94"/>
    <w:rsid w:val="00040616"/>
    <w:rsid w:val="00040997"/>
    <w:rsid w:val="00040ACD"/>
    <w:rsid w:val="00040E6E"/>
    <w:rsid w:val="00041837"/>
    <w:rsid w:val="000436F3"/>
    <w:rsid w:val="00046A4B"/>
    <w:rsid w:val="00047B35"/>
    <w:rsid w:val="00050E42"/>
    <w:rsid w:val="0005232D"/>
    <w:rsid w:val="00052FF2"/>
    <w:rsid w:val="00053080"/>
    <w:rsid w:val="000563DC"/>
    <w:rsid w:val="00056B98"/>
    <w:rsid w:val="00060AF3"/>
    <w:rsid w:val="00061A4D"/>
    <w:rsid w:val="00063475"/>
    <w:rsid w:val="00063BB2"/>
    <w:rsid w:val="000641B0"/>
    <w:rsid w:val="00064326"/>
    <w:rsid w:val="00064FF0"/>
    <w:rsid w:val="000650DE"/>
    <w:rsid w:val="000671BE"/>
    <w:rsid w:val="000674D7"/>
    <w:rsid w:val="000701DF"/>
    <w:rsid w:val="0007081D"/>
    <w:rsid w:val="00070CFD"/>
    <w:rsid w:val="000755A6"/>
    <w:rsid w:val="00077BA7"/>
    <w:rsid w:val="00077F47"/>
    <w:rsid w:val="000834C8"/>
    <w:rsid w:val="000837ED"/>
    <w:rsid w:val="0008421B"/>
    <w:rsid w:val="00084631"/>
    <w:rsid w:val="00092AEC"/>
    <w:rsid w:val="00094ABC"/>
    <w:rsid w:val="00094DA8"/>
    <w:rsid w:val="00095870"/>
    <w:rsid w:val="000A1C2C"/>
    <w:rsid w:val="000A1C75"/>
    <w:rsid w:val="000A2933"/>
    <w:rsid w:val="000A2BCF"/>
    <w:rsid w:val="000A3A25"/>
    <w:rsid w:val="000A7D77"/>
    <w:rsid w:val="000A7FBA"/>
    <w:rsid w:val="000B0C5A"/>
    <w:rsid w:val="000B18FC"/>
    <w:rsid w:val="000B443D"/>
    <w:rsid w:val="000B5E04"/>
    <w:rsid w:val="000C0AB1"/>
    <w:rsid w:val="000C300F"/>
    <w:rsid w:val="000C4338"/>
    <w:rsid w:val="000C44E2"/>
    <w:rsid w:val="000D01F2"/>
    <w:rsid w:val="000D0330"/>
    <w:rsid w:val="000D1C17"/>
    <w:rsid w:val="000D356D"/>
    <w:rsid w:val="000D3DAE"/>
    <w:rsid w:val="000D4D8D"/>
    <w:rsid w:val="000D502C"/>
    <w:rsid w:val="000D5B08"/>
    <w:rsid w:val="000D71BB"/>
    <w:rsid w:val="000D7A93"/>
    <w:rsid w:val="000E1999"/>
    <w:rsid w:val="000E2ED4"/>
    <w:rsid w:val="000E5AAF"/>
    <w:rsid w:val="000E66BF"/>
    <w:rsid w:val="000F045D"/>
    <w:rsid w:val="000F0AD9"/>
    <w:rsid w:val="000F1719"/>
    <w:rsid w:val="000F203E"/>
    <w:rsid w:val="000F3C88"/>
    <w:rsid w:val="0010094A"/>
    <w:rsid w:val="0010421C"/>
    <w:rsid w:val="00110186"/>
    <w:rsid w:val="001119AE"/>
    <w:rsid w:val="00113E37"/>
    <w:rsid w:val="001144EE"/>
    <w:rsid w:val="001162D1"/>
    <w:rsid w:val="00116EB9"/>
    <w:rsid w:val="001215A0"/>
    <w:rsid w:val="00121EE8"/>
    <w:rsid w:val="00122510"/>
    <w:rsid w:val="00123234"/>
    <w:rsid w:val="00124CCC"/>
    <w:rsid w:val="00125BCD"/>
    <w:rsid w:val="001263D8"/>
    <w:rsid w:val="00130A6B"/>
    <w:rsid w:val="001340E4"/>
    <w:rsid w:val="00134AF7"/>
    <w:rsid w:val="001354C5"/>
    <w:rsid w:val="00137740"/>
    <w:rsid w:val="001405E3"/>
    <w:rsid w:val="00141CDE"/>
    <w:rsid w:val="00141CFD"/>
    <w:rsid w:val="00141FAC"/>
    <w:rsid w:val="00143314"/>
    <w:rsid w:val="001477BA"/>
    <w:rsid w:val="00147DF8"/>
    <w:rsid w:val="00151068"/>
    <w:rsid w:val="001513D9"/>
    <w:rsid w:val="0015190D"/>
    <w:rsid w:val="00151B3D"/>
    <w:rsid w:val="00151EB8"/>
    <w:rsid w:val="0015217F"/>
    <w:rsid w:val="00152DF8"/>
    <w:rsid w:val="001547D2"/>
    <w:rsid w:val="00160F7F"/>
    <w:rsid w:val="00162312"/>
    <w:rsid w:val="00162B0A"/>
    <w:rsid w:val="00162CB9"/>
    <w:rsid w:val="001650EF"/>
    <w:rsid w:val="00167EF9"/>
    <w:rsid w:val="0017071B"/>
    <w:rsid w:val="00170810"/>
    <w:rsid w:val="0017124E"/>
    <w:rsid w:val="001719FD"/>
    <w:rsid w:val="00171E9F"/>
    <w:rsid w:val="00175EC2"/>
    <w:rsid w:val="0017720C"/>
    <w:rsid w:val="00177542"/>
    <w:rsid w:val="001809DD"/>
    <w:rsid w:val="00180D60"/>
    <w:rsid w:val="001824EE"/>
    <w:rsid w:val="00183023"/>
    <w:rsid w:val="00184106"/>
    <w:rsid w:val="00185964"/>
    <w:rsid w:val="00186255"/>
    <w:rsid w:val="00186B43"/>
    <w:rsid w:val="001A011B"/>
    <w:rsid w:val="001A16BF"/>
    <w:rsid w:val="001A3302"/>
    <w:rsid w:val="001A3DDD"/>
    <w:rsid w:val="001A5C8B"/>
    <w:rsid w:val="001A767B"/>
    <w:rsid w:val="001B0505"/>
    <w:rsid w:val="001B104C"/>
    <w:rsid w:val="001B13CF"/>
    <w:rsid w:val="001B6665"/>
    <w:rsid w:val="001B7451"/>
    <w:rsid w:val="001C09E2"/>
    <w:rsid w:val="001C10D5"/>
    <w:rsid w:val="001C50C5"/>
    <w:rsid w:val="001C6213"/>
    <w:rsid w:val="001C64FF"/>
    <w:rsid w:val="001C7316"/>
    <w:rsid w:val="001C76D2"/>
    <w:rsid w:val="001D00FB"/>
    <w:rsid w:val="001D1AB0"/>
    <w:rsid w:val="001D3B5E"/>
    <w:rsid w:val="001D553B"/>
    <w:rsid w:val="001D598A"/>
    <w:rsid w:val="001E205D"/>
    <w:rsid w:val="001E2C82"/>
    <w:rsid w:val="001E36C7"/>
    <w:rsid w:val="001E43F7"/>
    <w:rsid w:val="001E5AAF"/>
    <w:rsid w:val="001E7E54"/>
    <w:rsid w:val="001F1198"/>
    <w:rsid w:val="001F19BF"/>
    <w:rsid w:val="001F41BD"/>
    <w:rsid w:val="001F6F6E"/>
    <w:rsid w:val="00200B4B"/>
    <w:rsid w:val="00200CE3"/>
    <w:rsid w:val="00204496"/>
    <w:rsid w:val="002057F1"/>
    <w:rsid w:val="0020629D"/>
    <w:rsid w:val="00206E39"/>
    <w:rsid w:val="00211917"/>
    <w:rsid w:val="0021214B"/>
    <w:rsid w:val="00212E41"/>
    <w:rsid w:val="0021385B"/>
    <w:rsid w:val="0022066F"/>
    <w:rsid w:val="00226EC5"/>
    <w:rsid w:val="002340C2"/>
    <w:rsid w:val="00234908"/>
    <w:rsid w:val="00235DCB"/>
    <w:rsid w:val="002367A4"/>
    <w:rsid w:val="00241109"/>
    <w:rsid w:val="0024135D"/>
    <w:rsid w:val="00241834"/>
    <w:rsid w:val="00242637"/>
    <w:rsid w:val="002447A5"/>
    <w:rsid w:val="0024733A"/>
    <w:rsid w:val="002528EE"/>
    <w:rsid w:val="00253167"/>
    <w:rsid w:val="00253329"/>
    <w:rsid w:val="0025406D"/>
    <w:rsid w:val="00254546"/>
    <w:rsid w:val="002557F2"/>
    <w:rsid w:val="00256735"/>
    <w:rsid w:val="00257149"/>
    <w:rsid w:val="002609C0"/>
    <w:rsid w:val="00261723"/>
    <w:rsid w:val="002653FB"/>
    <w:rsid w:val="00266B4C"/>
    <w:rsid w:val="00266F62"/>
    <w:rsid w:val="00270F08"/>
    <w:rsid w:val="00271B58"/>
    <w:rsid w:val="002746D3"/>
    <w:rsid w:val="00274829"/>
    <w:rsid w:val="00276EBE"/>
    <w:rsid w:val="00280E59"/>
    <w:rsid w:val="00282554"/>
    <w:rsid w:val="00284E46"/>
    <w:rsid w:val="002850ED"/>
    <w:rsid w:val="00287669"/>
    <w:rsid w:val="00291CD5"/>
    <w:rsid w:val="00294CA0"/>
    <w:rsid w:val="00296FDF"/>
    <w:rsid w:val="002A103E"/>
    <w:rsid w:val="002A24CA"/>
    <w:rsid w:val="002A2C3D"/>
    <w:rsid w:val="002A3601"/>
    <w:rsid w:val="002A38DC"/>
    <w:rsid w:val="002B11F9"/>
    <w:rsid w:val="002B1BB4"/>
    <w:rsid w:val="002B2B38"/>
    <w:rsid w:val="002B34D0"/>
    <w:rsid w:val="002B3F71"/>
    <w:rsid w:val="002B60FB"/>
    <w:rsid w:val="002B7004"/>
    <w:rsid w:val="002B7D52"/>
    <w:rsid w:val="002C0753"/>
    <w:rsid w:val="002C253A"/>
    <w:rsid w:val="002C3BEB"/>
    <w:rsid w:val="002C70A8"/>
    <w:rsid w:val="002D0D7F"/>
    <w:rsid w:val="002D3BAB"/>
    <w:rsid w:val="002D474B"/>
    <w:rsid w:val="002D5AFC"/>
    <w:rsid w:val="002D671E"/>
    <w:rsid w:val="002D6A0A"/>
    <w:rsid w:val="002E1C48"/>
    <w:rsid w:val="002E58A0"/>
    <w:rsid w:val="002E719E"/>
    <w:rsid w:val="002E79D5"/>
    <w:rsid w:val="002F0A8A"/>
    <w:rsid w:val="002F14E6"/>
    <w:rsid w:val="002F2F72"/>
    <w:rsid w:val="002F61C1"/>
    <w:rsid w:val="00300652"/>
    <w:rsid w:val="00301D1D"/>
    <w:rsid w:val="003030ED"/>
    <w:rsid w:val="0030542D"/>
    <w:rsid w:val="0030615E"/>
    <w:rsid w:val="00310044"/>
    <w:rsid w:val="003138F0"/>
    <w:rsid w:val="00321673"/>
    <w:rsid w:val="00322D38"/>
    <w:rsid w:val="00323A11"/>
    <w:rsid w:val="0032433A"/>
    <w:rsid w:val="00326012"/>
    <w:rsid w:val="003267CE"/>
    <w:rsid w:val="00327B04"/>
    <w:rsid w:val="00330C01"/>
    <w:rsid w:val="00332299"/>
    <w:rsid w:val="00332E99"/>
    <w:rsid w:val="00337990"/>
    <w:rsid w:val="00342FE8"/>
    <w:rsid w:val="003473D8"/>
    <w:rsid w:val="00351546"/>
    <w:rsid w:val="00351D15"/>
    <w:rsid w:val="00353161"/>
    <w:rsid w:val="0035438F"/>
    <w:rsid w:val="003569EE"/>
    <w:rsid w:val="00363771"/>
    <w:rsid w:val="0036471F"/>
    <w:rsid w:val="003670E2"/>
    <w:rsid w:val="00373AB4"/>
    <w:rsid w:val="00373F67"/>
    <w:rsid w:val="00374052"/>
    <w:rsid w:val="003803F8"/>
    <w:rsid w:val="00380A70"/>
    <w:rsid w:val="00381B59"/>
    <w:rsid w:val="00383C99"/>
    <w:rsid w:val="003850C8"/>
    <w:rsid w:val="00385EB8"/>
    <w:rsid w:val="003900C7"/>
    <w:rsid w:val="003919DB"/>
    <w:rsid w:val="003925AC"/>
    <w:rsid w:val="00392BD5"/>
    <w:rsid w:val="00392C78"/>
    <w:rsid w:val="00393200"/>
    <w:rsid w:val="0039591F"/>
    <w:rsid w:val="0039673E"/>
    <w:rsid w:val="00396DF2"/>
    <w:rsid w:val="0039785F"/>
    <w:rsid w:val="003A184E"/>
    <w:rsid w:val="003A2383"/>
    <w:rsid w:val="003A3CC2"/>
    <w:rsid w:val="003A5E9C"/>
    <w:rsid w:val="003A6AFB"/>
    <w:rsid w:val="003A6BDA"/>
    <w:rsid w:val="003A6D49"/>
    <w:rsid w:val="003A7946"/>
    <w:rsid w:val="003B0131"/>
    <w:rsid w:val="003B09A4"/>
    <w:rsid w:val="003B0DC4"/>
    <w:rsid w:val="003B193C"/>
    <w:rsid w:val="003B2448"/>
    <w:rsid w:val="003B3287"/>
    <w:rsid w:val="003B454B"/>
    <w:rsid w:val="003B4C29"/>
    <w:rsid w:val="003B5C38"/>
    <w:rsid w:val="003B622C"/>
    <w:rsid w:val="003C0D53"/>
    <w:rsid w:val="003C1E03"/>
    <w:rsid w:val="003C3198"/>
    <w:rsid w:val="003C4CB4"/>
    <w:rsid w:val="003C5AC2"/>
    <w:rsid w:val="003D4171"/>
    <w:rsid w:val="003E1F32"/>
    <w:rsid w:val="003E2AA8"/>
    <w:rsid w:val="003E2CA6"/>
    <w:rsid w:val="003E31D4"/>
    <w:rsid w:val="003E5319"/>
    <w:rsid w:val="003E58F9"/>
    <w:rsid w:val="003F3610"/>
    <w:rsid w:val="003F4D94"/>
    <w:rsid w:val="003F56DC"/>
    <w:rsid w:val="00401EB7"/>
    <w:rsid w:val="0040323F"/>
    <w:rsid w:val="004123DC"/>
    <w:rsid w:val="004126B7"/>
    <w:rsid w:val="0041452B"/>
    <w:rsid w:val="004146C1"/>
    <w:rsid w:val="004155C2"/>
    <w:rsid w:val="004207A1"/>
    <w:rsid w:val="00422086"/>
    <w:rsid w:val="00423C9C"/>
    <w:rsid w:val="004245FD"/>
    <w:rsid w:val="00427B05"/>
    <w:rsid w:val="00427CC5"/>
    <w:rsid w:val="00427CDA"/>
    <w:rsid w:val="00427DAE"/>
    <w:rsid w:val="004326AD"/>
    <w:rsid w:val="00432C1D"/>
    <w:rsid w:val="004348B5"/>
    <w:rsid w:val="0043603F"/>
    <w:rsid w:val="00441228"/>
    <w:rsid w:val="0044259A"/>
    <w:rsid w:val="00443E49"/>
    <w:rsid w:val="004442F4"/>
    <w:rsid w:val="00445A44"/>
    <w:rsid w:val="00450F26"/>
    <w:rsid w:val="004514A7"/>
    <w:rsid w:val="00451EEB"/>
    <w:rsid w:val="0045260B"/>
    <w:rsid w:val="00453753"/>
    <w:rsid w:val="0045624B"/>
    <w:rsid w:val="00457DF8"/>
    <w:rsid w:val="0046022D"/>
    <w:rsid w:val="00461049"/>
    <w:rsid w:val="00467938"/>
    <w:rsid w:val="0047077F"/>
    <w:rsid w:val="00471961"/>
    <w:rsid w:val="00471B36"/>
    <w:rsid w:val="00472818"/>
    <w:rsid w:val="00473E92"/>
    <w:rsid w:val="00475124"/>
    <w:rsid w:val="00477748"/>
    <w:rsid w:val="004803E6"/>
    <w:rsid w:val="00481696"/>
    <w:rsid w:val="004843EC"/>
    <w:rsid w:val="00485193"/>
    <w:rsid w:val="004879A8"/>
    <w:rsid w:val="00495188"/>
    <w:rsid w:val="00495CA3"/>
    <w:rsid w:val="00496562"/>
    <w:rsid w:val="00496EFF"/>
    <w:rsid w:val="00497164"/>
    <w:rsid w:val="004A3617"/>
    <w:rsid w:val="004A706E"/>
    <w:rsid w:val="004A7D47"/>
    <w:rsid w:val="004B3755"/>
    <w:rsid w:val="004B3BEF"/>
    <w:rsid w:val="004B4484"/>
    <w:rsid w:val="004B4FDE"/>
    <w:rsid w:val="004B7E3D"/>
    <w:rsid w:val="004C1801"/>
    <w:rsid w:val="004C1E28"/>
    <w:rsid w:val="004C28E7"/>
    <w:rsid w:val="004C2BBC"/>
    <w:rsid w:val="004C353E"/>
    <w:rsid w:val="004C411D"/>
    <w:rsid w:val="004C4CAC"/>
    <w:rsid w:val="004C52BA"/>
    <w:rsid w:val="004C65A2"/>
    <w:rsid w:val="004C7958"/>
    <w:rsid w:val="004C7AF7"/>
    <w:rsid w:val="004D0566"/>
    <w:rsid w:val="004D09E9"/>
    <w:rsid w:val="004D1080"/>
    <w:rsid w:val="004D382A"/>
    <w:rsid w:val="004D4836"/>
    <w:rsid w:val="004D58AA"/>
    <w:rsid w:val="004D76C6"/>
    <w:rsid w:val="004E36C9"/>
    <w:rsid w:val="004E4FEA"/>
    <w:rsid w:val="004E72CE"/>
    <w:rsid w:val="004F051A"/>
    <w:rsid w:val="004F284E"/>
    <w:rsid w:val="004F47CD"/>
    <w:rsid w:val="004F5B9E"/>
    <w:rsid w:val="004F7DCC"/>
    <w:rsid w:val="004F7FF5"/>
    <w:rsid w:val="00502044"/>
    <w:rsid w:val="0050417A"/>
    <w:rsid w:val="00504440"/>
    <w:rsid w:val="00515714"/>
    <w:rsid w:val="00516153"/>
    <w:rsid w:val="00517C27"/>
    <w:rsid w:val="00521060"/>
    <w:rsid w:val="0052177B"/>
    <w:rsid w:val="00522925"/>
    <w:rsid w:val="005246E4"/>
    <w:rsid w:val="005252C3"/>
    <w:rsid w:val="00530BB7"/>
    <w:rsid w:val="0053120E"/>
    <w:rsid w:val="00531FCE"/>
    <w:rsid w:val="0053464D"/>
    <w:rsid w:val="00535752"/>
    <w:rsid w:val="005378E1"/>
    <w:rsid w:val="00537961"/>
    <w:rsid w:val="00537FAB"/>
    <w:rsid w:val="0054105A"/>
    <w:rsid w:val="00541067"/>
    <w:rsid w:val="00541A02"/>
    <w:rsid w:val="00542836"/>
    <w:rsid w:val="00544B1B"/>
    <w:rsid w:val="00546C02"/>
    <w:rsid w:val="00550C9C"/>
    <w:rsid w:val="0055185C"/>
    <w:rsid w:val="00553282"/>
    <w:rsid w:val="0055451B"/>
    <w:rsid w:val="00555422"/>
    <w:rsid w:val="0055693F"/>
    <w:rsid w:val="00556DFF"/>
    <w:rsid w:val="00557329"/>
    <w:rsid w:val="00560331"/>
    <w:rsid w:val="00560515"/>
    <w:rsid w:val="005621E0"/>
    <w:rsid w:val="00562EFA"/>
    <w:rsid w:val="00570BB2"/>
    <w:rsid w:val="005711EB"/>
    <w:rsid w:val="00573C38"/>
    <w:rsid w:val="005758D9"/>
    <w:rsid w:val="00575E0B"/>
    <w:rsid w:val="0058168B"/>
    <w:rsid w:val="00581828"/>
    <w:rsid w:val="00582C9F"/>
    <w:rsid w:val="00587CA9"/>
    <w:rsid w:val="005911F4"/>
    <w:rsid w:val="005917DA"/>
    <w:rsid w:val="00592F01"/>
    <w:rsid w:val="00593274"/>
    <w:rsid w:val="005A294C"/>
    <w:rsid w:val="005A335C"/>
    <w:rsid w:val="005A5F93"/>
    <w:rsid w:val="005A6D53"/>
    <w:rsid w:val="005B0D80"/>
    <w:rsid w:val="005B11D3"/>
    <w:rsid w:val="005B11F1"/>
    <w:rsid w:val="005B12A8"/>
    <w:rsid w:val="005B13E1"/>
    <w:rsid w:val="005B1C10"/>
    <w:rsid w:val="005B1F8E"/>
    <w:rsid w:val="005B252C"/>
    <w:rsid w:val="005B4A97"/>
    <w:rsid w:val="005B4BB9"/>
    <w:rsid w:val="005B5B44"/>
    <w:rsid w:val="005B6E8F"/>
    <w:rsid w:val="005C02E2"/>
    <w:rsid w:val="005C2DCD"/>
    <w:rsid w:val="005C33BF"/>
    <w:rsid w:val="005C3555"/>
    <w:rsid w:val="005C37B0"/>
    <w:rsid w:val="005C37EE"/>
    <w:rsid w:val="005D2E81"/>
    <w:rsid w:val="005D44E6"/>
    <w:rsid w:val="005E3183"/>
    <w:rsid w:val="005E754D"/>
    <w:rsid w:val="005E7773"/>
    <w:rsid w:val="005E7C33"/>
    <w:rsid w:val="005F0BC8"/>
    <w:rsid w:val="005F3E2D"/>
    <w:rsid w:val="005F4161"/>
    <w:rsid w:val="00602911"/>
    <w:rsid w:val="00605511"/>
    <w:rsid w:val="0061025F"/>
    <w:rsid w:val="00610DE4"/>
    <w:rsid w:val="0061686E"/>
    <w:rsid w:val="006178E4"/>
    <w:rsid w:val="006228FC"/>
    <w:rsid w:val="0062406A"/>
    <w:rsid w:val="00624A1F"/>
    <w:rsid w:val="0063050F"/>
    <w:rsid w:val="0063244E"/>
    <w:rsid w:val="00632E6A"/>
    <w:rsid w:val="00633193"/>
    <w:rsid w:val="006361C5"/>
    <w:rsid w:val="00636D09"/>
    <w:rsid w:val="006424F1"/>
    <w:rsid w:val="006426DB"/>
    <w:rsid w:val="00643F97"/>
    <w:rsid w:val="006442BF"/>
    <w:rsid w:val="00644908"/>
    <w:rsid w:val="00644C2A"/>
    <w:rsid w:val="00651937"/>
    <w:rsid w:val="006545F3"/>
    <w:rsid w:val="00654A21"/>
    <w:rsid w:val="0065526D"/>
    <w:rsid w:val="0065599C"/>
    <w:rsid w:val="00656861"/>
    <w:rsid w:val="00661363"/>
    <w:rsid w:val="00661964"/>
    <w:rsid w:val="00664450"/>
    <w:rsid w:val="006648C8"/>
    <w:rsid w:val="006649AF"/>
    <w:rsid w:val="006656DF"/>
    <w:rsid w:val="00666683"/>
    <w:rsid w:val="00666D09"/>
    <w:rsid w:val="00670D4D"/>
    <w:rsid w:val="006717B2"/>
    <w:rsid w:val="00674892"/>
    <w:rsid w:val="0067510C"/>
    <w:rsid w:val="00675FDD"/>
    <w:rsid w:val="00676F57"/>
    <w:rsid w:val="00677B53"/>
    <w:rsid w:val="00681067"/>
    <w:rsid w:val="0068323A"/>
    <w:rsid w:val="00686A89"/>
    <w:rsid w:val="00686DC7"/>
    <w:rsid w:val="00691E3B"/>
    <w:rsid w:val="00691E97"/>
    <w:rsid w:val="00695B20"/>
    <w:rsid w:val="00696D97"/>
    <w:rsid w:val="00697444"/>
    <w:rsid w:val="00697A31"/>
    <w:rsid w:val="00697FA3"/>
    <w:rsid w:val="006A0982"/>
    <w:rsid w:val="006A5543"/>
    <w:rsid w:val="006B069D"/>
    <w:rsid w:val="006B2578"/>
    <w:rsid w:val="006B2ADA"/>
    <w:rsid w:val="006B2E6F"/>
    <w:rsid w:val="006B3105"/>
    <w:rsid w:val="006B436A"/>
    <w:rsid w:val="006B6370"/>
    <w:rsid w:val="006B6899"/>
    <w:rsid w:val="006C113F"/>
    <w:rsid w:val="006C19C6"/>
    <w:rsid w:val="006C218E"/>
    <w:rsid w:val="006C377E"/>
    <w:rsid w:val="006C4995"/>
    <w:rsid w:val="006C5CC8"/>
    <w:rsid w:val="006D115E"/>
    <w:rsid w:val="006D1A94"/>
    <w:rsid w:val="006D2248"/>
    <w:rsid w:val="006D4531"/>
    <w:rsid w:val="006D50C0"/>
    <w:rsid w:val="006D762B"/>
    <w:rsid w:val="006E223B"/>
    <w:rsid w:val="006E2D95"/>
    <w:rsid w:val="006E2F35"/>
    <w:rsid w:val="006E6FFB"/>
    <w:rsid w:val="006F0918"/>
    <w:rsid w:val="006F1B55"/>
    <w:rsid w:val="006F43E6"/>
    <w:rsid w:val="006F51AB"/>
    <w:rsid w:val="0070031E"/>
    <w:rsid w:val="00701770"/>
    <w:rsid w:val="0070606C"/>
    <w:rsid w:val="00706A13"/>
    <w:rsid w:val="00707036"/>
    <w:rsid w:val="007100FF"/>
    <w:rsid w:val="0071337D"/>
    <w:rsid w:val="00713A7C"/>
    <w:rsid w:val="007174A0"/>
    <w:rsid w:val="007176F8"/>
    <w:rsid w:val="00717CCF"/>
    <w:rsid w:val="00723798"/>
    <w:rsid w:val="007255EA"/>
    <w:rsid w:val="007263EB"/>
    <w:rsid w:val="007313E5"/>
    <w:rsid w:val="00731597"/>
    <w:rsid w:val="00733A77"/>
    <w:rsid w:val="00733E78"/>
    <w:rsid w:val="00734440"/>
    <w:rsid w:val="00736737"/>
    <w:rsid w:val="00737673"/>
    <w:rsid w:val="00740077"/>
    <w:rsid w:val="007404BF"/>
    <w:rsid w:val="00741A21"/>
    <w:rsid w:val="007424BC"/>
    <w:rsid w:val="007448E5"/>
    <w:rsid w:val="00744C20"/>
    <w:rsid w:val="00745C57"/>
    <w:rsid w:val="00746B74"/>
    <w:rsid w:val="00746D17"/>
    <w:rsid w:val="00746D9B"/>
    <w:rsid w:val="007472B3"/>
    <w:rsid w:val="007502B8"/>
    <w:rsid w:val="00750A14"/>
    <w:rsid w:val="007519EF"/>
    <w:rsid w:val="00752844"/>
    <w:rsid w:val="00752FD7"/>
    <w:rsid w:val="00753ABB"/>
    <w:rsid w:val="007543CF"/>
    <w:rsid w:val="007560C3"/>
    <w:rsid w:val="007616E1"/>
    <w:rsid w:val="00761D61"/>
    <w:rsid w:val="00765944"/>
    <w:rsid w:val="00770F12"/>
    <w:rsid w:val="00771938"/>
    <w:rsid w:val="00772A7B"/>
    <w:rsid w:val="00775FEC"/>
    <w:rsid w:val="00776F8C"/>
    <w:rsid w:val="007778B3"/>
    <w:rsid w:val="00780DC2"/>
    <w:rsid w:val="007844F7"/>
    <w:rsid w:val="00786AC1"/>
    <w:rsid w:val="00790808"/>
    <w:rsid w:val="0079363F"/>
    <w:rsid w:val="00793EEE"/>
    <w:rsid w:val="00795F69"/>
    <w:rsid w:val="00796294"/>
    <w:rsid w:val="007A26D2"/>
    <w:rsid w:val="007A43E6"/>
    <w:rsid w:val="007A49A4"/>
    <w:rsid w:val="007A5B36"/>
    <w:rsid w:val="007B3CE9"/>
    <w:rsid w:val="007B7FD4"/>
    <w:rsid w:val="007C141D"/>
    <w:rsid w:val="007C161E"/>
    <w:rsid w:val="007C16B5"/>
    <w:rsid w:val="007C258F"/>
    <w:rsid w:val="007C2637"/>
    <w:rsid w:val="007C5C97"/>
    <w:rsid w:val="007C5DD6"/>
    <w:rsid w:val="007C60F9"/>
    <w:rsid w:val="007C69E4"/>
    <w:rsid w:val="007C710C"/>
    <w:rsid w:val="007D2D4B"/>
    <w:rsid w:val="007D5E57"/>
    <w:rsid w:val="007D5EF3"/>
    <w:rsid w:val="007D6655"/>
    <w:rsid w:val="007D71EF"/>
    <w:rsid w:val="007E1CA2"/>
    <w:rsid w:val="007E342B"/>
    <w:rsid w:val="007E3506"/>
    <w:rsid w:val="007E3769"/>
    <w:rsid w:val="007E3C67"/>
    <w:rsid w:val="007E5BD3"/>
    <w:rsid w:val="007E5D45"/>
    <w:rsid w:val="007F1306"/>
    <w:rsid w:val="007F17C5"/>
    <w:rsid w:val="007F28C0"/>
    <w:rsid w:val="007F3CFF"/>
    <w:rsid w:val="007F46C5"/>
    <w:rsid w:val="007F4C3B"/>
    <w:rsid w:val="007F560C"/>
    <w:rsid w:val="007F5636"/>
    <w:rsid w:val="007F62CA"/>
    <w:rsid w:val="007F6510"/>
    <w:rsid w:val="007F77B7"/>
    <w:rsid w:val="00801D4C"/>
    <w:rsid w:val="00803641"/>
    <w:rsid w:val="00804155"/>
    <w:rsid w:val="00804986"/>
    <w:rsid w:val="00807361"/>
    <w:rsid w:val="008105A6"/>
    <w:rsid w:val="0081275F"/>
    <w:rsid w:val="00812F05"/>
    <w:rsid w:val="00820154"/>
    <w:rsid w:val="008207C3"/>
    <w:rsid w:val="00820B95"/>
    <w:rsid w:val="00821396"/>
    <w:rsid w:val="00821777"/>
    <w:rsid w:val="0082212D"/>
    <w:rsid w:val="008224AB"/>
    <w:rsid w:val="0082292A"/>
    <w:rsid w:val="008235F3"/>
    <w:rsid w:val="00823854"/>
    <w:rsid w:val="00823F90"/>
    <w:rsid w:val="00825ADD"/>
    <w:rsid w:val="008271B2"/>
    <w:rsid w:val="008319B8"/>
    <w:rsid w:val="00834975"/>
    <w:rsid w:val="00834D39"/>
    <w:rsid w:val="00840BB5"/>
    <w:rsid w:val="00841547"/>
    <w:rsid w:val="008419BA"/>
    <w:rsid w:val="00845015"/>
    <w:rsid w:val="00845585"/>
    <w:rsid w:val="00846EA1"/>
    <w:rsid w:val="008516C4"/>
    <w:rsid w:val="00851A9F"/>
    <w:rsid w:val="00852F83"/>
    <w:rsid w:val="00853858"/>
    <w:rsid w:val="00854147"/>
    <w:rsid w:val="008545EC"/>
    <w:rsid w:val="008549EA"/>
    <w:rsid w:val="00854E57"/>
    <w:rsid w:val="00856B5E"/>
    <w:rsid w:val="00857337"/>
    <w:rsid w:val="00857D33"/>
    <w:rsid w:val="008633C5"/>
    <w:rsid w:val="00866E54"/>
    <w:rsid w:val="00866FCC"/>
    <w:rsid w:val="00873FAB"/>
    <w:rsid w:val="0087587E"/>
    <w:rsid w:val="008759AF"/>
    <w:rsid w:val="0087638E"/>
    <w:rsid w:val="008804CF"/>
    <w:rsid w:val="0088057C"/>
    <w:rsid w:val="00880910"/>
    <w:rsid w:val="00880928"/>
    <w:rsid w:val="00882A6F"/>
    <w:rsid w:val="00882D98"/>
    <w:rsid w:val="00884080"/>
    <w:rsid w:val="00884367"/>
    <w:rsid w:val="008860FE"/>
    <w:rsid w:val="00892D1E"/>
    <w:rsid w:val="00896C7A"/>
    <w:rsid w:val="008A19F5"/>
    <w:rsid w:val="008A28EA"/>
    <w:rsid w:val="008A3146"/>
    <w:rsid w:val="008A5EC0"/>
    <w:rsid w:val="008A60DD"/>
    <w:rsid w:val="008A629D"/>
    <w:rsid w:val="008A6C84"/>
    <w:rsid w:val="008A79D7"/>
    <w:rsid w:val="008A7F29"/>
    <w:rsid w:val="008B4122"/>
    <w:rsid w:val="008B4568"/>
    <w:rsid w:val="008C0D1C"/>
    <w:rsid w:val="008C0DDB"/>
    <w:rsid w:val="008C4548"/>
    <w:rsid w:val="008C5167"/>
    <w:rsid w:val="008D08F0"/>
    <w:rsid w:val="008D0D4F"/>
    <w:rsid w:val="008D0D72"/>
    <w:rsid w:val="008D1F1B"/>
    <w:rsid w:val="008D3C3C"/>
    <w:rsid w:val="008D7676"/>
    <w:rsid w:val="008E1E14"/>
    <w:rsid w:val="008E204A"/>
    <w:rsid w:val="008E3C31"/>
    <w:rsid w:val="008E4DD2"/>
    <w:rsid w:val="008E4F93"/>
    <w:rsid w:val="008E5DF6"/>
    <w:rsid w:val="008E5F82"/>
    <w:rsid w:val="008E63C0"/>
    <w:rsid w:val="008E688D"/>
    <w:rsid w:val="008F1445"/>
    <w:rsid w:val="008F2EED"/>
    <w:rsid w:val="008F3D34"/>
    <w:rsid w:val="008F62B1"/>
    <w:rsid w:val="008F6957"/>
    <w:rsid w:val="008F72BE"/>
    <w:rsid w:val="008F7651"/>
    <w:rsid w:val="009008F6"/>
    <w:rsid w:val="00901892"/>
    <w:rsid w:val="00901F3B"/>
    <w:rsid w:val="0090296F"/>
    <w:rsid w:val="00905CFC"/>
    <w:rsid w:val="00906350"/>
    <w:rsid w:val="0091411C"/>
    <w:rsid w:val="00914B7A"/>
    <w:rsid w:val="00915297"/>
    <w:rsid w:val="009155D0"/>
    <w:rsid w:val="00922E3D"/>
    <w:rsid w:val="009236CF"/>
    <w:rsid w:val="00924CF4"/>
    <w:rsid w:val="00930069"/>
    <w:rsid w:val="009322B1"/>
    <w:rsid w:val="00932570"/>
    <w:rsid w:val="00932C33"/>
    <w:rsid w:val="009333AA"/>
    <w:rsid w:val="00934A0F"/>
    <w:rsid w:val="009358A6"/>
    <w:rsid w:val="009406E5"/>
    <w:rsid w:val="00940BFC"/>
    <w:rsid w:val="00941209"/>
    <w:rsid w:val="009416D0"/>
    <w:rsid w:val="009419C9"/>
    <w:rsid w:val="00943C52"/>
    <w:rsid w:val="00943D24"/>
    <w:rsid w:val="00946124"/>
    <w:rsid w:val="00946D0D"/>
    <w:rsid w:val="009559BA"/>
    <w:rsid w:val="009566C8"/>
    <w:rsid w:val="00956B10"/>
    <w:rsid w:val="009572BC"/>
    <w:rsid w:val="00961756"/>
    <w:rsid w:val="00962483"/>
    <w:rsid w:val="009626D8"/>
    <w:rsid w:val="00964E86"/>
    <w:rsid w:val="009653C5"/>
    <w:rsid w:val="0097071D"/>
    <w:rsid w:val="009713A4"/>
    <w:rsid w:val="009714FA"/>
    <w:rsid w:val="009736FB"/>
    <w:rsid w:val="00973A15"/>
    <w:rsid w:val="00973CF4"/>
    <w:rsid w:val="00975244"/>
    <w:rsid w:val="0097580C"/>
    <w:rsid w:val="00977D31"/>
    <w:rsid w:val="00980CF1"/>
    <w:rsid w:val="0098342E"/>
    <w:rsid w:val="009877AC"/>
    <w:rsid w:val="00991E78"/>
    <w:rsid w:val="00992465"/>
    <w:rsid w:val="00996443"/>
    <w:rsid w:val="0099739C"/>
    <w:rsid w:val="009A0103"/>
    <w:rsid w:val="009A302C"/>
    <w:rsid w:val="009A417C"/>
    <w:rsid w:val="009A5304"/>
    <w:rsid w:val="009A53B9"/>
    <w:rsid w:val="009A5F74"/>
    <w:rsid w:val="009A7FFC"/>
    <w:rsid w:val="009B183D"/>
    <w:rsid w:val="009B3A2B"/>
    <w:rsid w:val="009C055D"/>
    <w:rsid w:val="009C4203"/>
    <w:rsid w:val="009C78BE"/>
    <w:rsid w:val="009C7E4A"/>
    <w:rsid w:val="009D2EF1"/>
    <w:rsid w:val="009D3F0A"/>
    <w:rsid w:val="009D583D"/>
    <w:rsid w:val="009D76CC"/>
    <w:rsid w:val="009E2E42"/>
    <w:rsid w:val="009E4B73"/>
    <w:rsid w:val="009E4C29"/>
    <w:rsid w:val="009E6DB9"/>
    <w:rsid w:val="009E7C20"/>
    <w:rsid w:val="009F16BF"/>
    <w:rsid w:val="009F2C74"/>
    <w:rsid w:val="009F3F65"/>
    <w:rsid w:val="009F6E7F"/>
    <w:rsid w:val="009F716B"/>
    <w:rsid w:val="00A020FC"/>
    <w:rsid w:val="00A02AD7"/>
    <w:rsid w:val="00A02BF7"/>
    <w:rsid w:val="00A03365"/>
    <w:rsid w:val="00A03CB8"/>
    <w:rsid w:val="00A11554"/>
    <w:rsid w:val="00A12B28"/>
    <w:rsid w:val="00A12E35"/>
    <w:rsid w:val="00A131C7"/>
    <w:rsid w:val="00A163C1"/>
    <w:rsid w:val="00A1733B"/>
    <w:rsid w:val="00A17B7C"/>
    <w:rsid w:val="00A20872"/>
    <w:rsid w:val="00A21445"/>
    <w:rsid w:val="00A242BC"/>
    <w:rsid w:val="00A24733"/>
    <w:rsid w:val="00A27E1E"/>
    <w:rsid w:val="00A30243"/>
    <w:rsid w:val="00A30C1C"/>
    <w:rsid w:val="00A327B6"/>
    <w:rsid w:val="00A330E8"/>
    <w:rsid w:val="00A335BF"/>
    <w:rsid w:val="00A377C5"/>
    <w:rsid w:val="00A379C0"/>
    <w:rsid w:val="00A37D7C"/>
    <w:rsid w:val="00A411BA"/>
    <w:rsid w:val="00A4431E"/>
    <w:rsid w:val="00A44ECE"/>
    <w:rsid w:val="00A47207"/>
    <w:rsid w:val="00A51EE3"/>
    <w:rsid w:val="00A5519E"/>
    <w:rsid w:val="00A5564F"/>
    <w:rsid w:val="00A56D4D"/>
    <w:rsid w:val="00A65CA3"/>
    <w:rsid w:val="00A6677B"/>
    <w:rsid w:val="00A668BD"/>
    <w:rsid w:val="00A66B54"/>
    <w:rsid w:val="00A66FED"/>
    <w:rsid w:val="00A671F5"/>
    <w:rsid w:val="00A67594"/>
    <w:rsid w:val="00A705A7"/>
    <w:rsid w:val="00A71302"/>
    <w:rsid w:val="00A7242F"/>
    <w:rsid w:val="00A73E44"/>
    <w:rsid w:val="00A760B5"/>
    <w:rsid w:val="00A765D0"/>
    <w:rsid w:val="00A77722"/>
    <w:rsid w:val="00A8076E"/>
    <w:rsid w:val="00A84C36"/>
    <w:rsid w:val="00A868FA"/>
    <w:rsid w:val="00A877CD"/>
    <w:rsid w:val="00A90279"/>
    <w:rsid w:val="00A93805"/>
    <w:rsid w:val="00A93FCE"/>
    <w:rsid w:val="00A94D5A"/>
    <w:rsid w:val="00A94F6D"/>
    <w:rsid w:val="00A96246"/>
    <w:rsid w:val="00A96274"/>
    <w:rsid w:val="00A96D12"/>
    <w:rsid w:val="00A97BDC"/>
    <w:rsid w:val="00AA1A91"/>
    <w:rsid w:val="00AA2A34"/>
    <w:rsid w:val="00AA5A9E"/>
    <w:rsid w:val="00AB1684"/>
    <w:rsid w:val="00AB2CC6"/>
    <w:rsid w:val="00AB3226"/>
    <w:rsid w:val="00AB346F"/>
    <w:rsid w:val="00AB4A54"/>
    <w:rsid w:val="00AB7A8E"/>
    <w:rsid w:val="00AC05A7"/>
    <w:rsid w:val="00AC144E"/>
    <w:rsid w:val="00AC1EC1"/>
    <w:rsid w:val="00AC35D2"/>
    <w:rsid w:val="00AC63EB"/>
    <w:rsid w:val="00AC704B"/>
    <w:rsid w:val="00AD0204"/>
    <w:rsid w:val="00AD10F1"/>
    <w:rsid w:val="00AE02E3"/>
    <w:rsid w:val="00AE06BF"/>
    <w:rsid w:val="00AE0D95"/>
    <w:rsid w:val="00AE1EB6"/>
    <w:rsid w:val="00AE76F6"/>
    <w:rsid w:val="00AF0110"/>
    <w:rsid w:val="00AF11AF"/>
    <w:rsid w:val="00AF266F"/>
    <w:rsid w:val="00AF2C51"/>
    <w:rsid w:val="00AF3831"/>
    <w:rsid w:val="00AF3C95"/>
    <w:rsid w:val="00AF4952"/>
    <w:rsid w:val="00AF50E7"/>
    <w:rsid w:val="00AF5AED"/>
    <w:rsid w:val="00B01222"/>
    <w:rsid w:val="00B02FDA"/>
    <w:rsid w:val="00B03B8A"/>
    <w:rsid w:val="00B05D0E"/>
    <w:rsid w:val="00B066D5"/>
    <w:rsid w:val="00B1078B"/>
    <w:rsid w:val="00B10C02"/>
    <w:rsid w:val="00B11920"/>
    <w:rsid w:val="00B1243E"/>
    <w:rsid w:val="00B12C4F"/>
    <w:rsid w:val="00B13B71"/>
    <w:rsid w:val="00B201B4"/>
    <w:rsid w:val="00B2138E"/>
    <w:rsid w:val="00B21A70"/>
    <w:rsid w:val="00B2237D"/>
    <w:rsid w:val="00B22617"/>
    <w:rsid w:val="00B22E64"/>
    <w:rsid w:val="00B23B0B"/>
    <w:rsid w:val="00B23E41"/>
    <w:rsid w:val="00B243A2"/>
    <w:rsid w:val="00B25AFA"/>
    <w:rsid w:val="00B26A33"/>
    <w:rsid w:val="00B30A7C"/>
    <w:rsid w:val="00B33EA2"/>
    <w:rsid w:val="00B36E55"/>
    <w:rsid w:val="00B40B2F"/>
    <w:rsid w:val="00B419A7"/>
    <w:rsid w:val="00B42351"/>
    <w:rsid w:val="00B44576"/>
    <w:rsid w:val="00B555AE"/>
    <w:rsid w:val="00B55E6C"/>
    <w:rsid w:val="00B56469"/>
    <w:rsid w:val="00B56B34"/>
    <w:rsid w:val="00B60543"/>
    <w:rsid w:val="00B62AF1"/>
    <w:rsid w:val="00B63635"/>
    <w:rsid w:val="00B647D7"/>
    <w:rsid w:val="00B65320"/>
    <w:rsid w:val="00B66321"/>
    <w:rsid w:val="00B71946"/>
    <w:rsid w:val="00B72EB0"/>
    <w:rsid w:val="00B75C8B"/>
    <w:rsid w:val="00B76058"/>
    <w:rsid w:val="00B778E6"/>
    <w:rsid w:val="00B77B82"/>
    <w:rsid w:val="00B80E30"/>
    <w:rsid w:val="00B90BC7"/>
    <w:rsid w:val="00B91106"/>
    <w:rsid w:val="00B91677"/>
    <w:rsid w:val="00B92E8D"/>
    <w:rsid w:val="00B96176"/>
    <w:rsid w:val="00B9662E"/>
    <w:rsid w:val="00BA0023"/>
    <w:rsid w:val="00BA02DC"/>
    <w:rsid w:val="00BA1BC8"/>
    <w:rsid w:val="00BA533C"/>
    <w:rsid w:val="00BA5A94"/>
    <w:rsid w:val="00BB185D"/>
    <w:rsid w:val="00BB192C"/>
    <w:rsid w:val="00BB23AB"/>
    <w:rsid w:val="00BB4DA7"/>
    <w:rsid w:val="00BB52B5"/>
    <w:rsid w:val="00BD1520"/>
    <w:rsid w:val="00BD3E45"/>
    <w:rsid w:val="00BD4A7B"/>
    <w:rsid w:val="00BD50E5"/>
    <w:rsid w:val="00BD510C"/>
    <w:rsid w:val="00BE347A"/>
    <w:rsid w:val="00BE496D"/>
    <w:rsid w:val="00BE5F67"/>
    <w:rsid w:val="00BE77E4"/>
    <w:rsid w:val="00BF0D12"/>
    <w:rsid w:val="00BF29E4"/>
    <w:rsid w:val="00BF6A4E"/>
    <w:rsid w:val="00C00797"/>
    <w:rsid w:val="00C007D0"/>
    <w:rsid w:val="00C0121B"/>
    <w:rsid w:val="00C02103"/>
    <w:rsid w:val="00C063CF"/>
    <w:rsid w:val="00C06AC5"/>
    <w:rsid w:val="00C07400"/>
    <w:rsid w:val="00C12494"/>
    <w:rsid w:val="00C1334A"/>
    <w:rsid w:val="00C13B76"/>
    <w:rsid w:val="00C143AC"/>
    <w:rsid w:val="00C143DE"/>
    <w:rsid w:val="00C150DC"/>
    <w:rsid w:val="00C15455"/>
    <w:rsid w:val="00C1558E"/>
    <w:rsid w:val="00C17D42"/>
    <w:rsid w:val="00C21A95"/>
    <w:rsid w:val="00C222C9"/>
    <w:rsid w:val="00C23BBF"/>
    <w:rsid w:val="00C246F0"/>
    <w:rsid w:val="00C24B6A"/>
    <w:rsid w:val="00C24E11"/>
    <w:rsid w:val="00C26521"/>
    <w:rsid w:val="00C26AD3"/>
    <w:rsid w:val="00C27625"/>
    <w:rsid w:val="00C314FE"/>
    <w:rsid w:val="00C32B69"/>
    <w:rsid w:val="00C343EB"/>
    <w:rsid w:val="00C347DE"/>
    <w:rsid w:val="00C3523D"/>
    <w:rsid w:val="00C41A95"/>
    <w:rsid w:val="00C424A5"/>
    <w:rsid w:val="00C43761"/>
    <w:rsid w:val="00C43ACD"/>
    <w:rsid w:val="00C43D51"/>
    <w:rsid w:val="00C44868"/>
    <w:rsid w:val="00C47B16"/>
    <w:rsid w:val="00C523C1"/>
    <w:rsid w:val="00C5474E"/>
    <w:rsid w:val="00C54957"/>
    <w:rsid w:val="00C54A29"/>
    <w:rsid w:val="00C54C3D"/>
    <w:rsid w:val="00C550E3"/>
    <w:rsid w:val="00C551F8"/>
    <w:rsid w:val="00C6232C"/>
    <w:rsid w:val="00C62590"/>
    <w:rsid w:val="00C633F2"/>
    <w:rsid w:val="00C63C2D"/>
    <w:rsid w:val="00C66623"/>
    <w:rsid w:val="00C66826"/>
    <w:rsid w:val="00C721BF"/>
    <w:rsid w:val="00C75DBC"/>
    <w:rsid w:val="00C77C37"/>
    <w:rsid w:val="00C83FF1"/>
    <w:rsid w:val="00C901CA"/>
    <w:rsid w:val="00C91755"/>
    <w:rsid w:val="00C95242"/>
    <w:rsid w:val="00C9559F"/>
    <w:rsid w:val="00C958BC"/>
    <w:rsid w:val="00C97B4F"/>
    <w:rsid w:val="00CA22E3"/>
    <w:rsid w:val="00CA5B55"/>
    <w:rsid w:val="00CA629D"/>
    <w:rsid w:val="00CB03E1"/>
    <w:rsid w:val="00CB0910"/>
    <w:rsid w:val="00CB1C65"/>
    <w:rsid w:val="00CB2842"/>
    <w:rsid w:val="00CB2D31"/>
    <w:rsid w:val="00CB4D3A"/>
    <w:rsid w:val="00CB6D5E"/>
    <w:rsid w:val="00CC4422"/>
    <w:rsid w:val="00CC6962"/>
    <w:rsid w:val="00CD00D0"/>
    <w:rsid w:val="00CD1C24"/>
    <w:rsid w:val="00CD596D"/>
    <w:rsid w:val="00CD6917"/>
    <w:rsid w:val="00CD6AAC"/>
    <w:rsid w:val="00CD703A"/>
    <w:rsid w:val="00CD7705"/>
    <w:rsid w:val="00CE052D"/>
    <w:rsid w:val="00CE235F"/>
    <w:rsid w:val="00CE3405"/>
    <w:rsid w:val="00CF0D5C"/>
    <w:rsid w:val="00CF131B"/>
    <w:rsid w:val="00CF5A63"/>
    <w:rsid w:val="00CF6CE9"/>
    <w:rsid w:val="00CF7E66"/>
    <w:rsid w:val="00CF7E6A"/>
    <w:rsid w:val="00D0199A"/>
    <w:rsid w:val="00D0435D"/>
    <w:rsid w:val="00D060DA"/>
    <w:rsid w:val="00D10BF3"/>
    <w:rsid w:val="00D11299"/>
    <w:rsid w:val="00D13249"/>
    <w:rsid w:val="00D14A28"/>
    <w:rsid w:val="00D2051C"/>
    <w:rsid w:val="00D2217D"/>
    <w:rsid w:val="00D246FE"/>
    <w:rsid w:val="00D25228"/>
    <w:rsid w:val="00D275B2"/>
    <w:rsid w:val="00D27931"/>
    <w:rsid w:val="00D30064"/>
    <w:rsid w:val="00D329B2"/>
    <w:rsid w:val="00D3396D"/>
    <w:rsid w:val="00D33AB5"/>
    <w:rsid w:val="00D33BE4"/>
    <w:rsid w:val="00D347B1"/>
    <w:rsid w:val="00D355C2"/>
    <w:rsid w:val="00D365D0"/>
    <w:rsid w:val="00D37EEC"/>
    <w:rsid w:val="00D4424F"/>
    <w:rsid w:val="00D510AC"/>
    <w:rsid w:val="00D54610"/>
    <w:rsid w:val="00D600CA"/>
    <w:rsid w:val="00D60B2E"/>
    <w:rsid w:val="00D6219D"/>
    <w:rsid w:val="00D63ED2"/>
    <w:rsid w:val="00D6482D"/>
    <w:rsid w:val="00D660C0"/>
    <w:rsid w:val="00D671B8"/>
    <w:rsid w:val="00D676C3"/>
    <w:rsid w:val="00D70B4C"/>
    <w:rsid w:val="00D7259D"/>
    <w:rsid w:val="00D7521C"/>
    <w:rsid w:val="00D76060"/>
    <w:rsid w:val="00D76273"/>
    <w:rsid w:val="00D76658"/>
    <w:rsid w:val="00D76FB5"/>
    <w:rsid w:val="00D77196"/>
    <w:rsid w:val="00D77C2C"/>
    <w:rsid w:val="00D8497E"/>
    <w:rsid w:val="00D84CF9"/>
    <w:rsid w:val="00D900B3"/>
    <w:rsid w:val="00D91784"/>
    <w:rsid w:val="00D92474"/>
    <w:rsid w:val="00D93B45"/>
    <w:rsid w:val="00D944E5"/>
    <w:rsid w:val="00DA04E4"/>
    <w:rsid w:val="00DA17AB"/>
    <w:rsid w:val="00DA4FDA"/>
    <w:rsid w:val="00DA6CFB"/>
    <w:rsid w:val="00DB058D"/>
    <w:rsid w:val="00DB19AC"/>
    <w:rsid w:val="00DB1EF6"/>
    <w:rsid w:val="00DB4B1B"/>
    <w:rsid w:val="00DB4D7C"/>
    <w:rsid w:val="00DB73B4"/>
    <w:rsid w:val="00DB76CF"/>
    <w:rsid w:val="00DC2FBD"/>
    <w:rsid w:val="00DC530E"/>
    <w:rsid w:val="00DC5AD4"/>
    <w:rsid w:val="00DC5EC3"/>
    <w:rsid w:val="00DC62A3"/>
    <w:rsid w:val="00DC79C3"/>
    <w:rsid w:val="00DC7AED"/>
    <w:rsid w:val="00DD11C9"/>
    <w:rsid w:val="00DD31FA"/>
    <w:rsid w:val="00DD42F5"/>
    <w:rsid w:val="00DD4773"/>
    <w:rsid w:val="00DD5FC1"/>
    <w:rsid w:val="00DD7043"/>
    <w:rsid w:val="00DE2076"/>
    <w:rsid w:val="00DE41A4"/>
    <w:rsid w:val="00DE5EC8"/>
    <w:rsid w:val="00DE7E4F"/>
    <w:rsid w:val="00DF0D87"/>
    <w:rsid w:val="00DF2FEC"/>
    <w:rsid w:val="00DF3CB4"/>
    <w:rsid w:val="00DF55FC"/>
    <w:rsid w:val="00DF5876"/>
    <w:rsid w:val="00DF7F36"/>
    <w:rsid w:val="00E03DAC"/>
    <w:rsid w:val="00E044D1"/>
    <w:rsid w:val="00E064D5"/>
    <w:rsid w:val="00E07A73"/>
    <w:rsid w:val="00E10F40"/>
    <w:rsid w:val="00E11CF7"/>
    <w:rsid w:val="00E1211E"/>
    <w:rsid w:val="00E142FB"/>
    <w:rsid w:val="00E14953"/>
    <w:rsid w:val="00E206D4"/>
    <w:rsid w:val="00E20D63"/>
    <w:rsid w:val="00E2322C"/>
    <w:rsid w:val="00E236E4"/>
    <w:rsid w:val="00E244C0"/>
    <w:rsid w:val="00E25212"/>
    <w:rsid w:val="00E266A9"/>
    <w:rsid w:val="00E26C45"/>
    <w:rsid w:val="00E32C6A"/>
    <w:rsid w:val="00E347B7"/>
    <w:rsid w:val="00E372E7"/>
    <w:rsid w:val="00E37874"/>
    <w:rsid w:val="00E37D76"/>
    <w:rsid w:val="00E37E86"/>
    <w:rsid w:val="00E416FC"/>
    <w:rsid w:val="00E4311C"/>
    <w:rsid w:val="00E45151"/>
    <w:rsid w:val="00E501F1"/>
    <w:rsid w:val="00E50FFD"/>
    <w:rsid w:val="00E52DE4"/>
    <w:rsid w:val="00E52E97"/>
    <w:rsid w:val="00E5485B"/>
    <w:rsid w:val="00E570CD"/>
    <w:rsid w:val="00E6049D"/>
    <w:rsid w:val="00E608D3"/>
    <w:rsid w:val="00E60FE1"/>
    <w:rsid w:val="00E61292"/>
    <w:rsid w:val="00E62F5A"/>
    <w:rsid w:val="00E6382F"/>
    <w:rsid w:val="00E66665"/>
    <w:rsid w:val="00E66676"/>
    <w:rsid w:val="00E73024"/>
    <w:rsid w:val="00E752BD"/>
    <w:rsid w:val="00E75AB4"/>
    <w:rsid w:val="00E75F8E"/>
    <w:rsid w:val="00E7614E"/>
    <w:rsid w:val="00E76517"/>
    <w:rsid w:val="00E77B0F"/>
    <w:rsid w:val="00E8003D"/>
    <w:rsid w:val="00E81478"/>
    <w:rsid w:val="00E82982"/>
    <w:rsid w:val="00E83DF8"/>
    <w:rsid w:val="00E8413E"/>
    <w:rsid w:val="00E852A1"/>
    <w:rsid w:val="00E86592"/>
    <w:rsid w:val="00E86969"/>
    <w:rsid w:val="00E8753C"/>
    <w:rsid w:val="00E90CB8"/>
    <w:rsid w:val="00E9341E"/>
    <w:rsid w:val="00E94D5B"/>
    <w:rsid w:val="00E96BEC"/>
    <w:rsid w:val="00E96EB0"/>
    <w:rsid w:val="00E971D3"/>
    <w:rsid w:val="00EA0205"/>
    <w:rsid w:val="00EA1A19"/>
    <w:rsid w:val="00EA1AD6"/>
    <w:rsid w:val="00EA1E2D"/>
    <w:rsid w:val="00EA1F79"/>
    <w:rsid w:val="00EA418E"/>
    <w:rsid w:val="00EA42AC"/>
    <w:rsid w:val="00EA4E41"/>
    <w:rsid w:val="00EA51D3"/>
    <w:rsid w:val="00EB01CB"/>
    <w:rsid w:val="00EB0819"/>
    <w:rsid w:val="00EB0983"/>
    <w:rsid w:val="00EB172A"/>
    <w:rsid w:val="00EB6177"/>
    <w:rsid w:val="00EB72F9"/>
    <w:rsid w:val="00EB7D69"/>
    <w:rsid w:val="00EC0704"/>
    <w:rsid w:val="00EC1F49"/>
    <w:rsid w:val="00EC49D1"/>
    <w:rsid w:val="00ED22CF"/>
    <w:rsid w:val="00ED6909"/>
    <w:rsid w:val="00EE3ACC"/>
    <w:rsid w:val="00EE3FA2"/>
    <w:rsid w:val="00EE41B3"/>
    <w:rsid w:val="00EE626B"/>
    <w:rsid w:val="00EE649D"/>
    <w:rsid w:val="00EE79E8"/>
    <w:rsid w:val="00EF2CDF"/>
    <w:rsid w:val="00EF3C16"/>
    <w:rsid w:val="00EF7BDD"/>
    <w:rsid w:val="00F00B50"/>
    <w:rsid w:val="00F05281"/>
    <w:rsid w:val="00F05AE1"/>
    <w:rsid w:val="00F06121"/>
    <w:rsid w:val="00F0657C"/>
    <w:rsid w:val="00F0694F"/>
    <w:rsid w:val="00F10578"/>
    <w:rsid w:val="00F12449"/>
    <w:rsid w:val="00F23A4B"/>
    <w:rsid w:val="00F24109"/>
    <w:rsid w:val="00F24A27"/>
    <w:rsid w:val="00F25B38"/>
    <w:rsid w:val="00F25E85"/>
    <w:rsid w:val="00F30925"/>
    <w:rsid w:val="00F311FE"/>
    <w:rsid w:val="00F32DD2"/>
    <w:rsid w:val="00F33266"/>
    <w:rsid w:val="00F378DB"/>
    <w:rsid w:val="00F403D2"/>
    <w:rsid w:val="00F41D8E"/>
    <w:rsid w:val="00F42CFA"/>
    <w:rsid w:val="00F47716"/>
    <w:rsid w:val="00F47A3A"/>
    <w:rsid w:val="00F512AF"/>
    <w:rsid w:val="00F5251A"/>
    <w:rsid w:val="00F53D01"/>
    <w:rsid w:val="00F541AA"/>
    <w:rsid w:val="00F578CB"/>
    <w:rsid w:val="00F62327"/>
    <w:rsid w:val="00F63BE8"/>
    <w:rsid w:val="00F63C5B"/>
    <w:rsid w:val="00F66398"/>
    <w:rsid w:val="00F6759A"/>
    <w:rsid w:val="00F67B88"/>
    <w:rsid w:val="00F710D7"/>
    <w:rsid w:val="00F717C2"/>
    <w:rsid w:val="00F718AF"/>
    <w:rsid w:val="00F73B1B"/>
    <w:rsid w:val="00F77DB1"/>
    <w:rsid w:val="00F81B0E"/>
    <w:rsid w:val="00F82110"/>
    <w:rsid w:val="00F831EA"/>
    <w:rsid w:val="00F86869"/>
    <w:rsid w:val="00F87A3A"/>
    <w:rsid w:val="00F9097B"/>
    <w:rsid w:val="00F90D31"/>
    <w:rsid w:val="00F96129"/>
    <w:rsid w:val="00FA334F"/>
    <w:rsid w:val="00FA6291"/>
    <w:rsid w:val="00FB0619"/>
    <w:rsid w:val="00FB0D1E"/>
    <w:rsid w:val="00FB39C3"/>
    <w:rsid w:val="00FB528C"/>
    <w:rsid w:val="00FB5A71"/>
    <w:rsid w:val="00FB67B2"/>
    <w:rsid w:val="00FB71CE"/>
    <w:rsid w:val="00FB7731"/>
    <w:rsid w:val="00FC080E"/>
    <w:rsid w:val="00FC0F1D"/>
    <w:rsid w:val="00FC1A70"/>
    <w:rsid w:val="00FC1A9C"/>
    <w:rsid w:val="00FC3CDE"/>
    <w:rsid w:val="00FC41C9"/>
    <w:rsid w:val="00FC6E58"/>
    <w:rsid w:val="00FC7759"/>
    <w:rsid w:val="00FD0C77"/>
    <w:rsid w:val="00FD0C99"/>
    <w:rsid w:val="00FD1A73"/>
    <w:rsid w:val="00FD20C8"/>
    <w:rsid w:val="00FD253F"/>
    <w:rsid w:val="00FE036B"/>
    <w:rsid w:val="00FE19B4"/>
    <w:rsid w:val="00FE4725"/>
    <w:rsid w:val="00FE4A23"/>
    <w:rsid w:val="00FE4DCF"/>
    <w:rsid w:val="00FE652D"/>
    <w:rsid w:val="00FF0009"/>
    <w:rsid w:val="00FF0389"/>
    <w:rsid w:val="00FF1819"/>
    <w:rsid w:val="00FF1F9E"/>
    <w:rsid w:val="00FF2DA6"/>
    <w:rsid w:val="00FF322D"/>
    <w:rsid w:val="00FF359B"/>
    <w:rsid w:val="00FF3755"/>
    <w:rsid w:val="00FF5416"/>
    <w:rsid w:val="00FF5824"/>
    <w:rsid w:val="00FF7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1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8421B"/>
    <w:rPr>
      <w:rFonts w:cs="Times New Roman"/>
      <w:sz w:val="18"/>
      <w:szCs w:val="18"/>
    </w:rPr>
  </w:style>
  <w:style w:type="paragraph" w:styleId="CommentText">
    <w:name w:val="annotation text"/>
    <w:basedOn w:val="Normal"/>
    <w:link w:val="CommentTextChar"/>
    <w:uiPriority w:val="99"/>
    <w:semiHidden/>
    <w:rsid w:val="0008421B"/>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8421B"/>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08421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table" w:styleId="TableGrid">
    <w:name w:val="Table Grid"/>
    <w:basedOn w:val="TableNormal"/>
    <w:uiPriority w:val="99"/>
    <w:rsid w:val="007C5C97"/>
    <w:pPr>
      <w:widowControl w:val="0"/>
      <w:autoSpaceDE w:val="0"/>
      <w:autoSpaceDN w:val="0"/>
      <w:adjustRightInd w:val="0"/>
      <w:snapToGrid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07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F5AED"/>
    <w:rPr>
      <w:rFonts w:eastAsia="新細明體" w:cs="Times New Roman"/>
      <w:kern w:val="2"/>
      <w:lang w:val="en-US" w:eastAsia="zh-TW"/>
    </w:rPr>
  </w:style>
  <w:style w:type="paragraph" w:styleId="Footer">
    <w:name w:val="footer"/>
    <w:basedOn w:val="Normal"/>
    <w:link w:val="FooterChar"/>
    <w:uiPriority w:val="99"/>
    <w:rsid w:val="00C007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sid w:val="00186255"/>
    <w:rPr>
      <w:rFonts w:cs="Times New Roman"/>
      <w:color w:val="0000FF"/>
      <w:u w:val="single"/>
    </w:rPr>
  </w:style>
  <w:style w:type="paragraph" w:styleId="Date">
    <w:name w:val="Date"/>
    <w:basedOn w:val="Normal"/>
    <w:next w:val="Normal"/>
    <w:link w:val="DateChar"/>
    <w:uiPriority w:val="99"/>
    <w:rsid w:val="0007081D"/>
    <w:pPr>
      <w:jc w:val="right"/>
    </w:pPr>
  </w:style>
  <w:style w:type="character" w:customStyle="1" w:styleId="DateChar">
    <w:name w:val="Date Char"/>
    <w:basedOn w:val="DefaultParagraphFont"/>
    <w:link w:val="Date"/>
    <w:uiPriority w:val="99"/>
    <w:semiHidden/>
    <w:locked/>
    <w:rPr>
      <w:rFonts w:cs="Times New Roman"/>
      <w:sz w:val="24"/>
      <w:szCs w:val="24"/>
    </w:rPr>
  </w:style>
  <w:style w:type="paragraph" w:styleId="BodyTextIndent2">
    <w:name w:val="Body Text Indent 2"/>
    <w:basedOn w:val="Normal"/>
    <w:link w:val="BodyTextIndent2Char"/>
    <w:uiPriority w:val="99"/>
    <w:rsid w:val="008F7651"/>
    <w:pPr>
      <w:autoSpaceDE w:val="0"/>
      <w:autoSpaceDN w:val="0"/>
      <w:adjustRightInd w:val="0"/>
      <w:snapToGrid w:val="0"/>
      <w:spacing w:beforeLines="50" w:line="500" w:lineRule="exact"/>
      <w:ind w:left="900" w:hangingChars="300" w:hanging="900"/>
      <w:jc w:val="both"/>
      <w:textAlignment w:val="top"/>
    </w:pPr>
    <w:rPr>
      <w:rFonts w:eastAsia="標楷體"/>
      <w:sz w:val="3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1">
    <w:name w:val="清單段落1"/>
    <w:basedOn w:val="Normal"/>
    <w:uiPriority w:val="99"/>
    <w:rsid w:val="00AF5AED"/>
    <w:pPr>
      <w:ind w:leftChars="200" w:left="480"/>
    </w:pPr>
    <w:rPr>
      <w:rFonts w:ascii="Calibri" w:hAnsi="Calibri"/>
      <w:szCs w:val="22"/>
    </w:rPr>
  </w:style>
  <w:style w:type="paragraph" w:customStyle="1" w:styleId="a">
    <w:name w:val="令.條"/>
    <w:basedOn w:val="Normal"/>
    <w:uiPriority w:val="99"/>
    <w:rsid w:val="00AF5AED"/>
    <w:pPr>
      <w:adjustRightInd w:val="0"/>
      <w:spacing w:line="440" w:lineRule="exact"/>
      <w:ind w:left="500" w:hangingChars="500" w:hanging="500"/>
      <w:jc w:val="both"/>
      <w:textAlignment w:val="baseline"/>
    </w:pPr>
    <w:rPr>
      <w:rFonts w:eastAsia="標楷體"/>
      <w:kern w:val="0"/>
      <w:sz w:val="28"/>
      <w:szCs w:val="20"/>
    </w:rPr>
  </w:style>
  <w:style w:type="paragraph" w:customStyle="1" w:styleId="a0">
    <w:name w:val="令.項"/>
    <w:basedOn w:val="Normal"/>
    <w:uiPriority w:val="99"/>
    <w:rsid w:val="00AF5AED"/>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2">
    <w:name w:val="清單段落2"/>
    <w:basedOn w:val="Normal"/>
    <w:uiPriority w:val="99"/>
    <w:rsid w:val="00B36E55"/>
    <w:pPr>
      <w:ind w:leftChars="200" w:left="480"/>
    </w:pPr>
    <w:rPr>
      <w:rFonts w:ascii="Calibri" w:hAnsi="Calibri"/>
      <w:szCs w:val="22"/>
    </w:rPr>
  </w:style>
  <w:style w:type="paragraph" w:styleId="BodyTextIndent3">
    <w:name w:val="Body Text Indent 3"/>
    <w:basedOn w:val="Normal"/>
    <w:link w:val="BodyTextIndent3Char"/>
    <w:uiPriority w:val="99"/>
    <w:rsid w:val="00FD1A73"/>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
    <w:name w:val="Body Text Indent"/>
    <w:basedOn w:val="Normal"/>
    <w:link w:val="BodyTextIndentChar"/>
    <w:uiPriority w:val="99"/>
    <w:rsid w:val="00CB2842"/>
    <w:pPr>
      <w:spacing w:after="120"/>
      <w:ind w:leftChars="200" w:left="48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ListParagraph">
    <w:name w:val="List Paragraph"/>
    <w:basedOn w:val="Normal"/>
    <w:uiPriority w:val="99"/>
    <w:qFormat/>
    <w:rsid w:val="00535752"/>
    <w:pPr>
      <w:ind w:leftChars="200" w:left="480"/>
    </w:pPr>
    <w:rPr>
      <w:rFonts w:ascii="Calibri" w:hAnsi="Calibri"/>
      <w:szCs w:val="22"/>
    </w:rPr>
  </w:style>
  <w:style w:type="character" w:styleId="Strong">
    <w:name w:val="Strong"/>
    <w:basedOn w:val="DefaultParagraphFont"/>
    <w:uiPriority w:val="99"/>
    <w:qFormat/>
    <w:rsid w:val="0053575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964</TotalTime>
  <Pages>6</Pages>
  <Words>773</Words>
  <Characters>4409</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會、業務報告</dc:title>
  <dc:subject/>
  <dc:creator>Administrator</dc:creator>
  <cp:keywords/>
  <dc:description/>
  <cp:lastModifiedBy>全聯會</cp:lastModifiedBy>
  <cp:revision>39</cp:revision>
  <cp:lastPrinted>2015-10-23T09:04:00Z</cp:lastPrinted>
  <dcterms:created xsi:type="dcterms:W3CDTF">2015-09-16T01:52:00Z</dcterms:created>
  <dcterms:modified xsi:type="dcterms:W3CDTF">2015-10-23T09:25:00Z</dcterms:modified>
</cp:coreProperties>
</file>